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2D9217EE">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5D10DDC5" w:rsidR="007140BE" w:rsidRPr="00B1416D" w:rsidRDefault="002E3155" w:rsidP="001E6648">
      <w:pPr>
        <w:jc w:val="right"/>
        <w:rPr>
          <w:rFonts w:asciiTheme="minorHAnsi" w:hAnsiTheme="minorHAnsi" w:cstheme="minorHAnsi"/>
          <w:b/>
          <w:sz w:val="32"/>
          <w:szCs w:val="32"/>
        </w:rPr>
      </w:pPr>
      <w:r>
        <w:rPr>
          <w:rFonts w:asciiTheme="minorHAnsi" w:hAnsiTheme="minorHAnsi" w:cstheme="minorHAnsi"/>
          <w:b/>
          <w:sz w:val="32"/>
          <w:szCs w:val="32"/>
        </w:rPr>
        <w:t>Electrical</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175"/>
        <w:gridCol w:w="119"/>
        <w:gridCol w:w="624"/>
        <w:gridCol w:w="671"/>
        <w:gridCol w:w="328"/>
        <w:gridCol w:w="218"/>
        <w:gridCol w:w="748"/>
        <w:gridCol w:w="451"/>
        <w:gridCol w:w="318"/>
        <w:gridCol w:w="526"/>
        <w:gridCol w:w="1022"/>
        <w:gridCol w:w="272"/>
        <w:gridCol w:w="1295"/>
      </w:tblGrid>
      <w:tr w:rsidR="002E3155" w:rsidRPr="00EF606B" w14:paraId="0DF2175C" w14:textId="77777777" w:rsidTr="006C1D79">
        <w:trPr>
          <w:trHeight w:val="567"/>
        </w:trPr>
        <w:tc>
          <w:tcPr>
            <w:tcW w:w="9061" w:type="dxa"/>
            <w:gridSpan w:val="15"/>
            <w:shd w:val="clear" w:color="auto" w:fill="A6A6A6"/>
            <w:vAlign w:val="center"/>
          </w:tcPr>
          <w:p w14:paraId="13E687BD"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lastRenderedPageBreak/>
              <w:br w:type="page"/>
            </w:r>
            <w:r w:rsidRPr="00EF606B">
              <w:rPr>
                <w:rFonts w:asciiTheme="minorHAnsi" w:hAnsiTheme="minorHAnsi" w:cstheme="minorHAnsi"/>
                <w:b/>
                <w:bCs/>
                <w:sz w:val="20"/>
              </w:rPr>
              <w:t>METHOD STATEMENT</w:t>
            </w:r>
          </w:p>
        </w:tc>
      </w:tr>
      <w:tr w:rsidR="002E3155" w:rsidRPr="00EF606B" w14:paraId="0BDF34E7" w14:textId="77777777" w:rsidTr="006C1D79">
        <w:tc>
          <w:tcPr>
            <w:tcW w:w="5946" w:type="dxa"/>
            <w:gridSpan w:val="11"/>
            <w:tcBorders>
              <w:bottom w:val="nil"/>
            </w:tcBorders>
            <w:shd w:val="clear" w:color="auto" w:fill="BFBFBF"/>
            <w:vAlign w:val="center"/>
          </w:tcPr>
          <w:p w14:paraId="1B76D2A8"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TASK / ACTIVITY</w:t>
            </w:r>
          </w:p>
        </w:tc>
        <w:tc>
          <w:tcPr>
            <w:tcW w:w="1548" w:type="dxa"/>
            <w:gridSpan w:val="2"/>
            <w:vMerge w:val="restart"/>
            <w:shd w:val="clear" w:color="auto" w:fill="BFBFBF"/>
            <w:vAlign w:val="center"/>
          </w:tcPr>
          <w:p w14:paraId="387C2D48"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METHOD STATEMENT NO</w:t>
            </w:r>
          </w:p>
        </w:tc>
        <w:tc>
          <w:tcPr>
            <w:tcW w:w="1567" w:type="dxa"/>
            <w:gridSpan w:val="2"/>
            <w:vMerge w:val="restart"/>
            <w:vAlign w:val="center"/>
          </w:tcPr>
          <w:p w14:paraId="0EE1EA1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06</w:t>
            </w:r>
          </w:p>
        </w:tc>
      </w:tr>
      <w:tr w:rsidR="002E3155" w:rsidRPr="00EF606B" w14:paraId="429E66B4" w14:textId="77777777" w:rsidTr="006C1D79">
        <w:trPr>
          <w:cantSplit/>
          <w:trHeight w:val="425"/>
        </w:trPr>
        <w:tc>
          <w:tcPr>
            <w:tcW w:w="5946" w:type="dxa"/>
            <w:gridSpan w:val="11"/>
            <w:tcBorders>
              <w:top w:val="nil"/>
              <w:bottom w:val="single" w:sz="4" w:space="0" w:color="auto"/>
            </w:tcBorders>
            <w:vAlign w:val="center"/>
          </w:tcPr>
          <w:p w14:paraId="0CFD37A5" w14:textId="77777777" w:rsidR="002E3155" w:rsidRPr="00EF606B" w:rsidRDefault="002E3155" w:rsidP="006C1D79">
            <w:pPr>
              <w:rPr>
                <w:rFonts w:asciiTheme="minorHAnsi" w:hAnsiTheme="minorHAnsi" w:cstheme="minorHAnsi"/>
                <w:sz w:val="20"/>
              </w:rPr>
            </w:pPr>
          </w:p>
          <w:p w14:paraId="694C717B"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Electrical Works</w:t>
            </w:r>
          </w:p>
          <w:p w14:paraId="34AA72E5" w14:textId="77777777" w:rsidR="002E3155" w:rsidRPr="00EF606B" w:rsidRDefault="002E3155" w:rsidP="006C1D79">
            <w:pPr>
              <w:rPr>
                <w:rFonts w:asciiTheme="minorHAnsi" w:hAnsiTheme="minorHAnsi" w:cstheme="minorHAnsi"/>
                <w:sz w:val="20"/>
              </w:rPr>
            </w:pPr>
          </w:p>
        </w:tc>
        <w:tc>
          <w:tcPr>
            <w:tcW w:w="1548" w:type="dxa"/>
            <w:gridSpan w:val="2"/>
            <w:vMerge/>
            <w:tcBorders>
              <w:bottom w:val="single" w:sz="4" w:space="0" w:color="auto"/>
            </w:tcBorders>
            <w:shd w:val="clear" w:color="auto" w:fill="BFBFBF"/>
          </w:tcPr>
          <w:p w14:paraId="0A0694A9" w14:textId="77777777" w:rsidR="002E3155" w:rsidRPr="00EF606B" w:rsidRDefault="002E3155" w:rsidP="006C1D79">
            <w:pPr>
              <w:rPr>
                <w:rFonts w:asciiTheme="minorHAnsi" w:hAnsiTheme="minorHAnsi" w:cstheme="minorHAnsi"/>
                <w:sz w:val="20"/>
              </w:rPr>
            </w:pPr>
          </w:p>
        </w:tc>
        <w:tc>
          <w:tcPr>
            <w:tcW w:w="1567" w:type="dxa"/>
            <w:gridSpan w:val="2"/>
            <w:vMerge/>
            <w:tcBorders>
              <w:bottom w:val="single" w:sz="4" w:space="0" w:color="auto"/>
            </w:tcBorders>
          </w:tcPr>
          <w:p w14:paraId="3981C63A" w14:textId="77777777" w:rsidR="002E3155" w:rsidRPr="00EF606B" w:rsidRDefault="002E3155" w:rsidP="006C1D79">
            <w:pPr>
              <w:rPr>
                <w:rFonts w:asciiTheme="minorHAnsi" w:hAnsiTheme="minorHAnsi" w:cstheme="minorHAnsi"/>
                <w:sz w:val="20"/>
              </w:rPr>
            </w:pPr>
          </w:p>
        </w:tc>
      </w:tr>
      <w:tr w:rsidR="002E3155" w:rsidRPr="00EF606B" w14:paraId="654E5541" w14:textId="77777777" w:rsidTr="006C1D79">
        <w:tc>
          <w:tcPr>
            <w:tcW w:w="4211" w:type="dxa"/>
            <w:gridSpan w:val="7"/>
            <w:tcBorders>
              <w:bottom w:val="nil"/>
            </w:tcBorders>
            <w:shd w:val="clear" w:color="auto" w:fill="BFBFBF"/>
            <w:vAlign w:val="center"/>
          </w:tcPr>
          <w:p w14:paraId="51D6D3BE"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3985FD63"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START DATE</w:t>
            </w:r>
          </w:p>
        </w:tc>
        <w:tc>
          <w:tcPr>
            <w:tcW w:w="3115" w:type="dxa"/>
            <w:gridSpan w:val="4"/>
            <w:tcBorders>
              <w:bottom w:val="nil"/>
            </w:tcBorders>
            <w:shd w:val="clear" w:color="auto" w:fill="BFBFBF"/>
            <w:vAlign w:val="center"/>
          </w:tcPr>
          <w:p w14:paraId="64567EE0"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AUTHOR</w:t>
            </w:r>
          </w:p>
        </w:tc>
      </w:tr>
      <w:tr w:rsidR="002E3155" w:rsidRPr="00EF606B" w14:paraId="05699EED" w14:textId="77777777" w:rsidTr="006C1D79">
        <w:trPr>
          <w:trHeight w:val="425"/>
        </w:trPr>
        <w:tc>
          <w:tcPr>
            <w:tcW w:w="4211" w:type="dxa"/>
            <w:gridSpan w:val="7"/>
            <w:tcBorders>
              <w:top w:val="nil"/>
              <w:bottom w:val="single" w:sz="4" w:space="0" w:color="auto"/>
            </w:tcBorders>
            <w:vAlign w:val="center"/>
          </w:tcPr>
          <w:p w14:paraId="09297E73"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17E4C178"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May 2020</w:t>
            </w:r>
          </w:p>
        </w:tc>
        <w:tc>
          <w:tcPr>
            <w:tcW w:w="3115" w:type="dxa"/>
            <w:gridSpan w:val="4"/>
            <w:tcBorders>
              <w:top w:val="nil"/>
              <w:bottom w:val="single" w:sz="4" w:space="0" w:color="auto"/>
            </w:tcBorders>
            <w:vAlign w:val="center"/>
          </w:tcPr>
          <w:p w14:paraId="3DDEDB3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Michele Lynch</w:t>
            </w:r>
          </w:p>
          <w:p w14:paraId="298C4617" w14:textId="2DABF1B5" w:rsidR="002E3155" w:rsidRPr="00EF606B" w:rsidRDefault="002E3155" w:rsidP="006C1D79">
            <w:pPr>
              <w:rPr>
                <w:rFonts w:asciiTheme="minorHAnsi" w:hAnsiTheme="minorHAnsi" w:cstheme="minorHAnsi"/>
                <w:sz w:val="20"/>
              </w:rPr>
            </w:pPr>
            <w:r>
              <w:rPr>
                <w:rFonts w:asciiTheme="minorHAnsi" w:hAnsiTheme="minorHAnsi" w:cstheme="minorHAnsi"/>
                <w:sz w:val="20"/>
              </w:rPr>
              <w:t>Lynch Safety Services Ltd</w:t>
            </w:r>
          </w:p>
        </w:tc>
      </w:tr>
      <w:tr w:rsidR="002E3155" w:rsidRPr="00EF606B" w14:paraId="538EEB59" w14:textId="77777777" w:rsidTr="006C1D79">
        <w:trPr>
          <w:trHeight w:val="321"/>
        </w:trPr>
        <w:tc>
          <w:tcPr>
            <w:tcW w:w="946" w:type="dxa"/>
            <w:tcBorders>
              <w:top w:val="single" w:sz="4" w:space="0" w:color="auto"/>
              <w:bottom w:val="nil"/>
            </w:tcBorders>
            <w:shd w:val="clear" w:color="auto" w:fill="BFBFBF"/>
            <w:vAlign w:val="center"/>
          </w:tcPr>
          <w:p w14:paraId="400290E9"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REV NO</w:t>
            </w:r>
          </w:p>
        </w:tc>
        <w:tc>
          <w:tcPr>
            <w:tcW w:w="1523" w:type="dxa"/>
            <w:gridSpan w:val="2"/>
            <w:tcBorders>
              <w:top w:val="single" w:sz="4" w:space="0" w:color="auto"/>
              <w:bottom w:val="nil"/>
            </w:tcBorders>
            <w:shd w:val="clear" w:color="auto" w:fill="BFBFBF"/>
            <w:vAlign w:val="center"/>
          </w:tcPr>
          <w:p w14:paraId="3D7E17EE"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DATE ISSUED</w:t>
            </w:r>
          </w:p>
        </w:tc>
        <w:tc>
          <w:tcPr>
            <w:tcW w:w="3159" w:type="dxa"/>
            <w:gridSpan w:val="7"/>
            <w:tcBorders>
              <w:top w:val="single" w:sz="4" w:space="0" w:color="auto"/>
              <w:bottom w:val="nil"/>
            </w:tcBorders>
            <w:shd w:val="clear" w:color="auto" w:fill="BFBFBF"/>
            <w:vAlign w:val="center"/>
          </w:tcPr>
          <w:p w14:paraId="2968E4C5"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 xml:space="preserve">REVIEWED BY SITE MANAGER </w:t>
            </w:r>
          </w:p>
        </w:tc>
        <w:tc>
          <w:tcPr>
            <w:tcW w:w="3433" w:type="dxa"/>
            <w:gridSpan w:val="5"/>
            <w:tcBorders>
              <w:top w:val="single" w:sz="4" w:space="0" w:color="auto"/>
              <w:bottom w:val="nil"/>
            </w:tcBorders>
            <w:shd w:val="clear" w:color="auto" w:fill="BFBFBF"/>
            <w:vAlign w:val="center"/>
          </w:tcPr>
          <w:p w14:paraId="381D3534"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 xml:space="preserve">REVIEWED BY FOREMAN </w:t>
            </w:r>
          </w:p>
        </w:tc>
      </w:tr>
      <w:tr w:rsidR="002E3155" w:rsidRPr="00EF606B" w14:paraId="7F6B911B" w14:textId="77777777" w:rsidTr="006C1D79">
        <w:trPr>
          <w:trHeight w:val="425"/>
        </w:trPr>
        <w:tc>
          <w:tcPr>
            <w:tcW w:w="946" w:type="dxa"/>
            <w:tcBorders>
              <w:top w:val="nil"/>
            </w:tcBorders>
            <w:vAlign w:val="center"/>
          </w:tcPr>
          <w:p w14:paraId="2CE79EE8"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1</w:t>
            </w:r>
          </w:p>
        </w:tc>
        <w:tc>
          <w:tcPr>
            <w:tcW w:w="1523" w:type="dxa"/>
            <w:gridSpan w:val="2"/>
            <w:tcBorders>
              <w:top w:val="nil"/>
            </w:tcBorders>
            <w:vAlign w:val="center"/>
          </w:tcPr>
          <w:p w14:paraId="4CC8017F"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June 2021</w:t>
            </w:r>
          </w:p>
        </w:tc>
        <w:tc>
          <w:tcPr>
            <w:tcW w:w="3159" w:type="dxa"/>
            <w:gridSpan w:val="7"/>
            <w:tcBorders>
              <w:top w:val="nil"/>
            </w:tcBorders>
            <w:vAlign w:val="center"/>
          </w:tcPr>
          <w:p w14:paraId="2FEE4F76" w14:textId="77777777" w:rsidR="002E3155" w:rsidRPr="00EF606B" w:rsidRDefault="002E3155" w:rsidP="006C1D79">
            <w:pPr>
              <w:rPr>
                <w:rFonts w:asciiTheme="minorHAnsi" w:hAnsiTheme="minorHAnsi" w:cstheme="minorHAnsi"/>
                <w:sz w:val="20"/>
              </w:rPr>
            </w:pPr>
          </w:p>
        </w:tc>
        <w:tc>
          <w:tcPr>
            <w:tcW w:w="3433" w:type="dxa"/>
            <w:gridSpan w:val="5"/>
            <w:tcBorders>
              <w:top w:val="nil"/>
            </w:tcBorders>
            <w:vAlign w:val="center"/>
          </w:tcPr>
          <w:p w14:paraId="646B320A" w14:textId="77777777" w:rsidR="002E3155" w:rsidRPr="00EF606B" w:rsidRDefault="002E3155" w:rsidP="006C1D79">
            <w:pPr>
              <w:rPr>
                <w:rFonts w:asciiTheme="minorHAnsi" w:hAnsiTheme="minorHAnsi" w:cstheme="minorHAnsi"/>
                <w:sz w:val="20"/>
              </w:rPr>
            </w:pPr>
          </w:p>
        </w:tc>
      </w:tr>
      <w:tr w:rsidR="002E3155" w:rsidRPr="00EF606B" w14:paraId="566318FF" w14:textId="77777777" w:rsidTr="006C1D79">
        <w:trPr>
          <w:trHeight w:val="425"/>
        </w:trPr>
        <w:tc>
          <w:tcPr>
            <w:tcW w:w="946" w:type="dxa"/>
            <w:tcBorders>
              <w:top w:val="nil"/>
            </w:tcBorders>
            <w:vAlign w:val="center"/>
          </w:tcPr>
          <w:p w14:paraId="5CAAB317"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2</w:t>
            </w:r>
          </w:p>
        </w:tc>
        <w:tc>
          <w:tcPr>
            <w:tcW w:w="1523" w:type="dxa"/>
            <w:gridSpan w:val="2"/>
            <w:tcBorders>
              <w:top w:val="nil"/>
            </w:tcBorders>
            <w:vAlign w:val="center"/>
          </w:tcPr>
          <w:p w14:paraId="1BA563FB"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July 2022</w:t>
            </w:r>
          </w:p>
        </w:tc>
        <w:tc>
          <w:tcPr>
            <w:tcW w:w="3159" w:type="dxa"/>
            <w:gridSpan w:val="7"/>
            <w:tcBorders>
              <w:top w:val="nil"/>
            </w:tcBorders>
            <w:vAlign w:val="center"/>
          </w:tcPr>
          <w:p w14:paraId="32F959DE" w14:textId="77777777" w:rsidR="002E3155" w:rsidRPr="00EF606B" w:rsidRDefault="002E3155" w:rsidP="006C1D79">
            <w:pPr>
              <w:rPr>
                <w:rFonts w:asciiTheme="minorHAnsi" w:hAnsiTheme="minorHAnsi" w:cstheme="minorHAnsi"/>
                <w:sz w:val="20"/>
              </w:rPr>
            </w:pPr>
          </w:p>
        </w:tc>
        <w:tc>
          <w:tcPr>
            <w:tcW w:w="3433" w:type="dxa"/>
            <w:gridSpan w:val="5"/>
            <w:tcBorders>
              <w:top w:val="nil"/>
            </w:tcBorders>
            <w:vAlign w:val="center"/>
          </w:tcPr>
          <w:p w14:paraId="22F970A4" w14:textId="77777777" w:rsidR="002E3155" w:rsidRPr="00EF606B" w:rsidRDefault="002E3155" w:rsidP="006C1D79">
            <w:pPr>
              <w:rPr>
                <w:rFonts w:asciiTheme="minorHAnsi" w:hAnsiTheme="minorHAnsi" w:cstheme="minorHAnsi"/>
                <w:sz w:val="20"/>
              </w:rPr>
            </w:pPr>
          </w:p>
        </w:tc>
      </w:tr>
      <w:tr w:rsidR="002E3155" w:rsidRPr="00EF606B" w14:paraId="5F461278" w14:textId="77777777" w:rsidTr="006C1D79">
        <w:trPr>
          <w:trHeight w:val="425"/>
        </w:trPr>
        <w:tc>
          <w:tcPr>
            <w:tcW w:w="946" w:type="dxa"/>
            <w:tcBorders>
              <w:top w:val="nil"/>
            </w:tcBorders>
            <w:vAlign w:val="center"/>
          </w:tcPr>
          <w:p w14:paraId="788F19B2" w14:textId="1E3F5F36" w:rsidR="002E3155" w:rsidRPr="00EF606B" w:rsidRDefault="002E3155"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2"/>
            <w:tcBorders>
              <w:top w:val="nil"/>
            </w:tcBorders>
            <w:vAlign w:val="center"/>
          </w:tcPr>
          <w:p w14:paraId="24D9CB62" w14:textId="2143E178" w:rsidR="002E3155" w:rsidRPr="00EF606B" w:rsidRDefault="002E3155"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7"/>
            <w:tcBorders>
              <w:top w:val="nil"/>
            </w:tcBorders>
            <w:vAlign w:val="center"/>
          </w:tcPr>
          <w:p w14:paraId="525C430C" w14:textId="77777777" w:rsidR="002E3155" w:rsidRPr="00EF606B" w:rsidRDefault="002E3155" w:rsidP="006C1D79">
            <w:pPr>
              <w:rPr>
                <w:rFonts w:asciiTheme="minorHAnsi" w:hAnsiTheme="minorHAnsi" w:cstheme="minorHAnsi"/>
                <w:sz w:val="20"/>
              </w:rPr>
            </w:pPr>
          </w:p>
        </w:tc>
        <w:tc>
          <w:tcPr>
            <w:tcW w:w="3433" w:type="dxa"/>
            <w:gridSpan w:val="5"/>
            <w:tcBorders>
              <w:top w:val="nil"/>
            </w:tcBorders>
            <w:vAlign w:val="center"/>
          </w:tcPr>
          <w:p w14:paraId="3884F209" w14:textId="77777777" w:rsidR="002E3155" w:rsidRPr="00EF606B" w:rsidRDefault="002E3155" w:rsidP="006C1D79">
            <w:pPr>
              <w:rPr>
                <w:rFonts w:asciiTheme="minorHAnsi" w:hAnsiTheme="minorHAnsi" w:cstheme="minorHAnsi"/>
                <w:sz w:val="20"/>
              </w:rPr>
            </w:pPr>
          </w:p>
        </w:tc>
      </w:tr>
      <w:tr w:rsidR="00B5103E" w:rsidRPr="00EF606B" w14:paraId="38162F00" w14:textId="77777777" w:rsidTr="006C1D79">
        <w:trPr>
          <w:trHeight w:val="425"/>
        </w:trPr>
        <w:tc>
          <w:tcPr>
            <w:tcW w:w="946" w:type="dxa"/>
            <w:tcBorders>
              <w:top w:val="nil"/>
            </w:tcBorders>
            <w:vAlign w:val="center"/>
          </w:tcPr>
          <w:p w14:paraId="010FA462" w14:textId="4615F4DB" w:rsidR="00B5103E" w:rsidRDefault="00B5103E"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2"/>
            <w:tcBorders>
              <w:top w:val="nil"/>
            </w:tcBorders>
            <w:vAlign w:val="center"/>
          </w:tcPr>
          <w:p w14:paraId="5021E6BE" w14:textId="230FC744" w:rsidR="00B5103E" w:rsidRDefault="00B5103E"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7"/>
            <w:tcBorders>
              <w:top w:val="nil"/>
            </w:tcBorders>
            <w:vAlign w:val="center"/>
          </w:tcPr>
          <w:p w14:paraId="3F9DE822" w14:textId="77777777" w:rsidR="00B5103E" w:rsidRPr="00EF606B" w:rsidRDefault="00B5103E" w:rsidP="006C1D79">
            <w:pPr>
              <w:rPr>
                <w:rFonts w:asciiTheme="minorHAnsi" w:hAnsiTheme="minorHAnsi" w:cstheme="minorHAnsi"/>
                <w:sz w:val="20"/>
              </w:rPr>
            </w:pPr>
          </w:p>
        </w:tc>
        <w:tc>
          <w:tcPr>
            <w:tcW w:w="3433" w:type="dxa"/>
            <w:gridSpan w:val="5"/>
            <w:tcBorders>
              <w:top w:val="nil"/>
            </w:tcBorders>
            <w:vAlign w:val="center"/>
          </w:tcPr>
          <w:p w14:paraId="27DF2EE1" w14:textId="77777777" w:rsidR="00B5103E" w:rsidRPr="00EF606B" w:rsidRDefault="00B5103E" w:rsidP="006C1D79">
            <w:pPr>
              <w:rPr>
                <w:rFonts w:asciiTheme="minorHAnsi" w:hAnsiTheme="minorHAnsi" w:cstheme="minorHAnsi"/>
                <w:sz w:val="20"/>
              </w:rPr>
            </w:pPr>
          </w:p>
        </w:tc>
      </w:tr>
      <w:tr w:rsidR="002E3155" w:rsidRPr="00EF606B" w14:paraId="75F93D55" w14:textId="77777777" w:rsidTr="006C1D79">
        <w:tc>
          <w:tcPr>
            <w:tcW w:w="9061" w:type="dxa"/>
            <w:gridSpan w:val="15"/>
            <w:shd w:val="clear" w:color="auto" w:fill="BFBFBF"/>
            <w:vAlign w:val="center"/>
          </w:tcPr>
          <w:p w14:paraId="32C2CB2D"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RESOURCES</w:t>
            </w:r>
          </w:p>
        </w:tc>
      </w:tr>
      <w:tr w:rsidR="002E3155" w:rsidRPr="00EF606B" w14:paraId="6BE3BD5B" w14:textId="77777777" w:rsidTr="006C1D79">
        <w:tc>
          <w:tcPr>
            <w:tcW w:w="9061" w:type="dxa"/>
            <w:gridSpan w:val="15"/>
            <w:shd w:val="clear" w:color="auto" w:fill="BFBFBF"/>
          </w:tcPr>
          <w:p w14:paraId="75B2EAB9"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sz w:val="20"/>
              </w:rPr>
              <w:t>PERSONNEL</w:t>
            </w:r>
          </w:p>
        </w:tc>
      </w:tr>
      <w:tr w:rsidR="002E3155" w:rsidRPr="00EF606B" w14:paraId="6D30281B" w14:textId="77777777" w:rsidTr="006C1D79">
        <w:tc>
          <w:tcPr>
            <w:tcW w:w="3212" w:type="dxa"/>
            <w:gridSpan w:val="5"/>
            <w:shd w:val="clear" w:color="auto" w:fill="BFBFBF"/>
          </w:tcPr>
          <w:p w14:paraId="1AE43988"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POSITION: (SUPERVISOR, ETC.)</w:t>
            </w:r>
          </w:p>
        </w:tc>
        <w:tc>
          <w:tcPr>
            <w:tcW w:w="2734" w:type="dxa"/>
            <w:gridSpan w:val="6"/>
            <w:shd w:val="clear" w:color="auto" w:fill="BFBFBF"/>
          </w:tcPr>
          <w:p w14:paraId="407FD86B"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NAME</w:t>
            </w:r>
          </w:p>
        </w:tc>
        <w:tc>
          <w:tcPr>
            <w:tcW w:w="3115" w:type="dxa"/>
            <w:gridSpan w:val="4"/>
            <w:shd w:val="clear" w:color="auto" w:fill="BFBFBF"/>
            <w:vAlign w:val="center"/>
          </w:tcPr>
          <w:p w14:paraId="039E5BB0"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 xml:space="preserve">CONTACT NO. </w:t>
            </w:r>
          </w:p>
        </w:tc>
      </w:tr>
      <w:tr w:rsidR="002E3155" w:rsidRPr="00EF606B" w14:paraId="6908B0EE" w14:textId="77777777" w:rsidTr="006C1D79">
        <w:tc>
          <w:tcPr>
            <w:tcW w:w="3212" w:type="dxa"/>
            <w:gridSpan w:val="5"/>
          </w:tcPr>
          <w:p w14:paraId="6B7F8459" w14:textId="77777777" w:rsidR="002E3155" w:rsidRPr="00EF606B" w:rsidRDefault="002E3155" w:rsidP="006C1D79">
            <w:pPr>
              <w:tabs>
                <w:tab w:val="left" w:pos="426"/>
              </w:tabs>
              <w:ind w:left="426" w:hanging="426"/>
              <w:jc w:val="both"/>
              <w:rPr>
                <w:rFonts w:asciiTheme="minorHAnsi" w:hAnsiTheme="minorHAnsi" w:cstheme="minorHAnsi"/>
                <w:sz w:val="20"/>
              </w:rPr>
            </w:pPr>
            <w:r w:rsidRPr="00EF606B">
              <w:rPr>
                <w:rFonts w:asciiTheme="minorHAnsi" w:hAnsiTheme="minorHAnsi" w:cstheme="minorHAnsi"/>
                <w:sz w:val="20"/>
              </w:rPr>
              <w:t xml:space="preserve">Site Manager </w:t>
            </w:r>
            <w:r w:rsidRPr="00EF606B">
              <w:rPr>
                <w:rFonts w:asciiTheme="minorHAnsi" w:hAnsiTheme="minorHAnsi" w:cstheme="minorHAnsi"/>
                <w:sz w:val="20"/>
              </w:rPr>
              <w:tab/>
            </w:r>
            <w:r w:rsidRPr="00EF606B">
              <w:rPr>
                <w:rFonts w:asciiTheme="minorHAnsi" w:hAnsiTheme="minorHAnsi" w:cstheme="minorHAnsi"/>
                <w:sz w:val="20"/>
              </w:rPr>
              <w:tab/>
            </w:r>
          </w:p>
        </w:tc>
        <w:tc>
          <w:tcPr>
            <w:tcW w:w="2734" w:type="dxa"/>
            <w:gridSpan w:val="6"/>
          </w:tcPr>
          <w:p w14:paraId="160543F2"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 xml:space="preserve">Kevin Lovett </w:t>
            </w:r>
            <w:r w:rsidRPr="00EF606B">
              <w:rPr>
                <w:rFonts w:asciiTheme="minorHAnsi" w:hAnsiTheme="minorHAnsi" w:cstheme="minorHAnsi"/>
                <w:sz w:val="20"/>
              </w:rPr>
              <w:tab/>
            </w:r>
          </w:p>
        </w:tc>
        <w:tc>
          <w:tcPr>
            <w:tcW w:w="3115" w:type="dxa"/>
            <w:gridSpan w:val="4"/>
          </w:tcPr>
          <w:p w14:paraId="630C46E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07957 321092</w:t>
            </w:r>
          </w:p>
        </w:tc>
      </w:tr>
      <w:tr w:rsidR="002E3155" w:rsidRPr="00EF606B" w14:paraId="7D57D4EF" w14:textId="77777777" w:rsidTr="006C1D79">
        <w:tc>
          <w:tcPr>
            <w:tcW w:w="3212" w:type="dxa"/>
            <w:gridSpan w:val="5"/>
          </w:tcPr>
          <w:p w14:paraId="0D789054"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 xml:space="preserve">Foreman/Supervisor </w:t>
            </w:r>
          </w:p>
        </w:tc>
        <w:tc>
          <w:tcPr>
            <w:tcW w:w="2734" w:type="dxa"/>
            <w:gridSpan w:val="6"/>
          </w:tcPr>
          <w:p w14:paraId="65458F46"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Paul Gullifer</w:t>
            </w:r>
          </w:p>
        </w:tc>
        <w:tc>
          <w:tcPr>
            <w:tcW w:w="3115" w:type="dxa"/>
            <w:gridSpan w:val="4"/>
          </w:tcPr>
          <w:p w14:paraId="38966971"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07947 318058</w:t>
            </w:r>
          </w:p>
        </w:tc>
      </w:tr>
      <w:tr w:rsidR="002E3155" w:rsidRPr="00EF606B" w14:paraId="336285DB" w14:textId="77777777" w:rsidTr="006C1D79">
        <w:tc>
          <w:tcPr>
            <w:tcW w:w="3212" w:type="dxa"/>
            <w:gridSpan w:val="5"/>
          </w:tcPr>
          <w:p w14:paraId="2D90E091"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Works Co-Ordinator</w:t>
            </w:r>
          </w:p>
        </w:tc>
        <w:tc>
          <w:tcPr>
            <w:tcW w:w="2734" w:type="dxa"/>
            <w:gridSpan w:val="6"/>
          </w:tcPr>
          <w:p w14:paraId="2A03EB60"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Paul Gullifer</w:t>
            </w:r>
          </w:p>
        </w:tc>
        <w:tc>
          <w:tcPr>
            <w:tcW w:w="3115" w:type="dxa"/>
            <w:gridSpan w:val="4"/>
          </w:tcPr>
          <w:p w14:paraId="73698D66"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07947 318058</w:t>
            </w:r>
          </w:p>
        </w:tc>
      </w:tr>
      <w:tr w:rsidR="002E3155" w:rsidRPr="00EF606B" w14:paraId="10DDE680" w14:textId="77777777" w:rsidTr="006C1D79">
        <w:tc>
          <w:tcPr>
            <w:tcW w:w="3212" w:type="dxa"/>
            <w:gridSpan w:val="5"/>
          </w:tcPr>
          <w:p w14:paraId="65B5E984" w14:textId="77777777" w:rsidR="002E3155" w:rsidRPr="00EF606B" w:rsidRDefault="002E3155" w:rsidP="006C1D79">
            <w:pPr>
              <w:rPr>
                <w:rFonts w:asciiTheme="minorHAnsi" w:hAnsiTheme="minorHAnsi" w:cstheme="minorHAnsi"/>
                <w:sz w:val="20"/>
              </w:rPr>
            </w:pPr>
          </w:p>
        </w:tc>
        <w:tc>
          <w:tcPr>
            <w:tcW w:w="2734" w:type="dxa"/>
            <w:gridSpan w:val="6"/>
          </w:tcPr>
          <w:p w14:paraId="0ECC4752" w14:textId="77777777" w:rsidR="002E3155" w:rsidRPr="00EF606B" w:rsidRDefault="002E3155" w:rsidP="006C1D79">
            <w:pPr>
              <w:rPr>
                <w:rFonts w:asciiTheme="minorHAnsi" w:hAnsiTheme="minorHAnsi" w:cstheme="minorHAnsi"/>
                <w:sz w:val="20"/>
              </w:rPr>
            </w:pPr>
          </w:p>
        </w:tc>
        <w:tc>
          <w:tcPr>
            <w:tcW w:w="3115" w:type="dxa"/>
            <w:gridSpan w:val="4"/>
          </w:tcPr>
          <w:p w14:paraId="4DD8CA83" w14:textId="77777777" w:rsidR="002E3155" w:rsidRPr="00EF606B" w:rsidRDefault="002E3155" w:rsidP="006C1D79">
            <w:pPr>
              <w:rPr>
                <w:rFonts w:asciiTheme="minorHAnsi" w:hAnsiTheme="minorHAnsi" w:cstheme="minorHAnsi"/>
                <w:sz w:val="20"/>
              </w:rPr>
            </w:pPr>
          </w:p>
        </w:tc>
      </w:tr>
      <w:tr w:rsidR="002E3155" w:rsidRPr="00EF606B" w14:paraId="02E1137F" w14:textId="77777777" w:rsidTr="006C1D79">
        <w:tc>
          <w:tcPr>
            <w:tcW w:w="4429" w:type="dxa"/>
            <w:gridSpan w:val="8"/>
            <w:shd w:val="clear" w:color="auto" w:fill="BFBFBF"/>
          </w:tcPr>
          <w:p w14:paraId="10785B86"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EQUIPMENT</w:t>
            </w:r>
          </w:p>
        </w:tc>
        <w:tc>
          <w:tcPr>
            <w:tcW w:w="4632" w:type="dxa"/>
            <w:gridSpan w:val="7"/>
            <w:shd w:val="clear" w:color="auto" w:fill="BFBFBF"/>
          </w:tcPr>
          <w:p w14:paraId="745BDAAD" w14:textId="77777777" w:rsidR="002E3155" w:rsidRPr="00EF606B" w:rsidRDefault="002E3155" w:rsidP="006C1D79">
            <w:pPr>
              <w:rPr>
                <w:rFonts w:asciiTheme="minorHAnsi" w:hAnsiTheme="minorHAnsi" w:cstheme="minorHAnsi"/>
                <w:b/>
                <w:bCs/>
                <w:sz w:val="20"/>
              </w:rPr>
            </w:pPr>
            <w:r w:rsidRPr="00EF606B">
              <w:rPr>
                <w:rFonts w:asciiTheme="minorHAnsi" w:hAnsiTheme="minorHAnsi" w:cstheme="minorHAnsi"/>
                <w:b/>
                <w:bCs/>
                <w:sz w:val="20"/>
              </w:rPr>
              <w:t>MATERIALS</w:t>
            </w:r>
          </w:p>
        </w:tc>
      </w:tr>
      <w:tr w:rsidR="002E3155" w:rsidRPr="00EF606B" w14:paraId="77625D0D" w14:textId="77777777" w:rsidTr="006C1D79">
        <w:tc>
          <w:tcPr>
            <w:tcW w:w="4429" w:type="dxa"/>
            <w:gridSpan w:val="8"/>
          </w:tcPr>
          <w:p w14:paraId="0FB5A35D"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Piers, screwdrivers, battery operated drill and hop ups or step ladders</w:t>
            </w:r>
          </w:p>
        </w:tc>
        <w:tc>
          <w:tcPr>
            <w:tcW w:w="4632" w:type="dxa"/>
            <w:gridSpan w:val="7"/>
          </w:tcPr>
          <w:p w14:paraId="4648F16B"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color w:val="000000"/>
                <w:sz w:val="20"/>
                <w:lang w:eastAsia="en-US"/>
              </w:rPr>
              <w:t>Cable, back boxes and face boxes</w:t>
            </w:r>
          </w:p>
        </w:tc>
      </w:tr>
      <w:tr w:rsidR="002E3155" w:rsidRPr="00EF606B" w14:paraId="782A7789" w14:textId="77777777" w:rsidTr="006C1D79">
        <w:tc>
          <w:tcPr>
            <w:tcW w:w="4429" w:type="dxa"/>
            <w:gridSpan w:val="8"/>
            <w:shd w:val="clear" w:color="auto" w:fill="BFBFBF"/>
            <w:vAlign w:val="center"/>
          </w:tcPr>
          <w:p w14:paraId="1398AAFF"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FIRST AID PROVISION:</w:t>
            </w:r>
          </w:p>
        </w:tc>
        <w:tc>
          <w:tcPr>
            <w:tcW w:w="4632" w:type="dxa"/>
            <w:gridSpan w:val="7"/>
            <w:shd w:val="clear" w:color="auto" w:fill="BFBFBF"/>
            <w:vAlign w:val="center"/>
          </w:tcPr>
          <w:p w14:paraId="62E4A212"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WELFARE:</w:t>
            </w:r>
          </w:p>
        </w:tc>
      </w:tr>
      <w:tr w:rsidR="002E3155" w:rsidRPr="00EF606B" w14:paraId="3036A1CD" w14:textId="77777777" w:rsidTr="006C1D79">
        <w:tc>
          <w:tcPr>
            <w:tcW w:w="4429" w:type="dxa"/>
            <w:gridSpan w:val="8"/>
            <w:vAlign w:val="center"/>
          </w:tcPr>
          <w:p w14:paraId="1038AB4C"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David Knight 07984 365858</w:t>
            </w:r>
          </w:p>
        </w:tc>
        <w:tc>
          <w:tcPr>
            <w:tcW w:w="4632" w:type="dxa"/>
            <w:gridSpan w:val="7"/>
            <w:shd w:val="clear" w:color="auto" w:fill="auto"/>
          </w:tcPr>
          <w:p w14:paraId="69104512" w14:textId="77777777" w:rsidR="002E3155" w:rsidRPr="00EF606B" w:rsidRDefault="002E3155" w:rsidP="006C1D79">
            <w:pPr>
              <w:rPr>
                <w:rFonts w:asciiTheme="minorHAnsi" w:hAnsiTheme="minorHAnsi" w:cstheme="minorHAnsi"/>
                <w:sz w:val="20"/>
                <w:highlight w:val="yellow"/>
              </w:rPr>
            </w:pPr>
            <w:proofErr w:type="spellStart"/>
            <w:r w:rsidRPr="00EF606B">
              <w:rPr>
                <w:rFonts w:asciiTheme="minorHAnsi" w:hAnsiTheme="minorHAnsi" w:cstheme="minorHAnsi"/>
                <w:sz w:val="20"/>
              </w:rPr>
              <w:t>Seaxe</w:t>
            </w:r>
            <w:proofErr w:type="spellEnd"/>
            <w:r w:rsidRPr="00EF606B">
              <w:rPr>
                <w:rFonts w:asciiTheme="minorHAnsi" w:hAnsiTheme="minorHAnsi" w:cstheme="minorHAnsi"/>
                <w:sz w:val="20"/>
              </w:rPr>
              <w:t xml:space="preserve"> Contract Services Limited, </w:t>
            </w:r>
            <w:proofErr w:type="spellStart"/>
            <w:r w:rsidRPr="00EF606B">
              <w:rPr>
                <w:rFonts w:asciiTheme="minorHAnsi" w:hAnsiTheme="minorHAnsi" w:cstheme="minorHAnsi"/>
                <w:sz w:val="20"/>
              </w:rPr>
              <w:t>Petronne</w:t>
            </w:r>
            <w:proofErr w:type="spellEnd"/>
            <w:r w:rsidRPr="00EF606B">
              <w:rPr>
                <w:rFonts w:asciiTheme="minorHAnsi" w:hAnsiTheme="minorHAnsi" w:cstheme="minorHAnsi"/>
                <w:sz w:val="20"/>
              </w:rPr>
              <w:t xml:space="preserve"> House, 31 Church Street, Dagenham, Essex RM10 9UR</w:t>
            </w:r>
          </w:p>
        </w:tc>
      </w:tr>
      <w:tr w:rsidR="002E3155" w:rsidRPr="00EF606B" w14:paraId="3D802295" w14:textId="77777777" w:rsidTr="006C1D79">
        <w:tc>
          <w:tcPr>
            <w:tcW w:w="9061" w:type="dxa"/>
            <w:gridSpan w:val="15"/>
            <w:shd w:val="clear" w:color="auto" w:fill="BFBFBF"/>
            <w:vAlign w:val="center"/>
          </w:tcPr>
          <w:p w14:paraId="3AE9FC48" w14:textId="77777777" w:rsidR="002E3155" w:rsidRPr="00EF606B" w:rsidRDefault="002E3155" w:rsidP="006C1D79">
            <w:pPr>
              <w:rPr>
                <w:rFonts w:asciiTheme="minorHAnsi" w:hAnsiTheme="minorHAnsi" w:cstheme="minorHAnsi"/>
                <w:b/>
                <w:bCs/>
                <w:color w:val="FFFFFF"/>
                <w:sz w:val="20"/>
              </w:rPr>
            </w:pPr>
            <w:r w:rsidRPr="00EF606B">
              <w:rPr>
                <w:rFonts w:asciiTheme="minorHAnsi" w:hAnsiTheme="minorHAnsi" w:cstheme="minorHAnsi"/>
                <w:b/>
                <w:sz w:val="20"/>
              </w:rPr>
              <w:t>TEMPORARY WORKS</w:t>
            </w:r>
          </w:p>
        </w:tc>
      </w:tr>
      <w:tr w:rsidR="002E3155" w:rsidRPr="00EF606B" w14:paraId="2E3A3FA6" w14:textId="77777777" w:rsidTr="00B5103E">
        <w:trPr>
          <w:trHeight w:val="512"/>
        </w:trPr>
        <w:tc>
          <w:tcPr>
            <w:tcW w:w="9061" w:type="dxa"/>
            <w:gridSpan w:val="15"/>
            <w:shd w:val="clear" w:color="auto" w:fill="auto"/>
            <w:vAlign w:val="center"/>
          </w:tcPr>
          <w:p w14:paraId="63FE4F6F" w14:textId="462B3382"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N/A</w:t>
            </w:r>
          </w:p>
        </w:tc>
      </w:tr>
      <w:tr w:rsidR="002E3155" w:rsidRPr="00EF606B" w14:paraId="5D2E96CB" w14:textId="77777777" w:rsidTr="006C1D79">
        <w:tc>
          <w:tcPr>
            <w:tcW w:w="9061" w:type="dxa"/>
            <w:gridSpan w:val="15"/>
            <w:shd w:val="clear" w:color="auto" w:fill="BFBFBF"/>
            <w:vAlign w:val="center"/>
          </w:tcPr>
          <w:p w14:paraId="0BA8937B" w14:textId="77777777" w:rsidR="002E3155" w:rsidRPr="00EF606B" w:rsidRDefault="002E3155" w:rsidP="006C1D79">
            <w:pPr>
              <w:rPr>
                <w:rFonts w:asciiTheme="minorHAnsi" w:hAnsiTheme="minorHAnsi" w:cstheme="minorHAnsi"/>
                <w:b/>
                <w:bCs/>
                <w:color w:val="FFFFFF"/>
                <w:sz w:val="20"/>
              </w:rPr>
            </w:pPr>
            <w:r w:rsidRPr="00EF606B">
              <w:rPr>
                <w:rFonts w:asciiTheme="minorHAnsi" w:hAnsiTheme="minorHAnsi" w:cstheme="minorHAnsi"/>
                <w:b/>
                <w:sz w:val="20"/>
              </w:rPr>
              <w:t>ELECTRICITY SUPPLY</w:t>
            </w:r>
          </w:p>
        </w:tc>
      </w:tr>
      <w:tr w:rsidR="002E3155" w:rsidRPr="00EF606B" w14:paraId="6347CB2A" w14:textId="77777777" w:rsidTr="006C1D79">
        <w:trPr>
          <w:trHeight w:val="536"/>
        </w:trPr>
        <w:tc>
          <w:tcPr>
            <w:tcW w:w="9061" w:type="dxa"/>
            <w:gridSpan w:val="15"/>
            <w:shd w:val="clear" w:color="auto" w:fill="auto"/>
          </w:tcPr>
          <w:p w14:paraId="5F5BE407" w14:textId="77777777" w:rsidR="002E3155" w:rsidRPr="00EF606B" w:rsidRDefault="002E3155" w:rsidP="006C1D79">
            <w:pPr>
              <w:rPr>
                <w:rFonts w:asciiTheme="minorHAnsi" w:hAnsiTheme="minorHAnsi" w:cstheme="minorHAnsi"/>
                <w:bCs/>
                <w:sz w:val="20"/>
              </w:rPr>
            </w:pPr>
            <w:r w:rsidRPr="00EF606B">
              <w:rPr>
                <w:rFonts w:asciiTheme="minorHAnsi" w:hAnsiTheme="minorHAnsi" w:cstheme="minorHAnsi"/>
                <w:bCs/>
                <w:sz w:val="20"/>
              </w:rPr>
              <w:t>All properties have an electric supply that is utilised. The use of 110v transformers will be used where power tools are required.</w:t>
            </w:r>
          </w:p>
        </w:tc>
      </w:tr>
      <w:tr w:rsidR="002E3155" w:rsidRPr="00EF606B" w14:paraId="347AE554" w14:textId="77777777" w:rsidTr="006C1D79">
        <w:tc>
          <w:tcPr>
            <w:tcW w:w="9061" w:type="dxa"/>
            <w:gridSpan w:val="15"/>
            <w:shd w:val="clear" w:color="auto" w:fill="BFBFBF"/>
            <w:vAlign w:val="center"/>
          </w:tcPr>
          <w:p w14:paraId="5449F64E"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PERSONAL PROTECTIVE EQUIPMENT (PPE)</w:t>
            </w:r>
          </w:p>
        </w:tc>
      </w:tr>
      <w:tr w:rsidR="002E3155" w:rsidRPr="00EF606B" w14:paraId="3017A469" w14:textId="77777777" w:rsidTr="006C1D79">
        <w:trPr>
          <w:trHeight w:val="308"/>
        </w:trPr>
        <w:tc>
          <w:tcPr>
            <w:tcW w:w="9061" w:type="dxa"/>
            <w:gridSpan w:val="15"/>
            <w:shd w:val="clear" w:color="auto" w:fill="auto"/>
          </w:tcPr>
          <w:p w14:paraId="69BC9CEF"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In accordance with the Personal Protective Equipment at Work (Amendment) Regulations 2022, </w:t>
            </w:r>
            <w:proofErr w:type="spellStart"/>
            <w:r w:rsidRPr="00EF606B">
              <w:rPr>
                <w:rFonts w:asciiTheme="minorHAnsi" w:hAnsiTheme="minorHAnsi" w:cstheme="minorHAnsi"/>
                <w:sz w:val="20"/>
              </w:rPr>
              <w:t>Seaxe</w:t>
            </w:r>
            <w:proofErr w:type="spellEnd"/>
            <w:r w:rsidRPr="00EF606B">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03DD595D" w14:textId="77777777" w:rsidR="002E3155" w:rsidRPr="00EF606B" w:rsidRDefault="002E3155" w:rsidP="006C1D79">
            <w:pPr>
              <w:rPr>
                <w:rFonts w:asciiTheme="minorHAnsi" w:hAnsiTheme="minorHAnsi" w:cstheme="minorHAnsi"/>
                <w:sz w:val="20"/>
                <w:lang w:eastAsia="en-US"/>
              </w:rPr>
            </w:pPr>
          </w:p>
          <w:p w14:paraId="5DBA04C6"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4455FE6A" w14:textId="77777777" w:rsidR="002E3155" w:rsidRPr="00EF606B" w:rsidRDefault="002E3155" w:rsidP="006C1D79">
            <w:pPr>
              <w:rPr>
                <w:rFonts w:asciiTheme="minorHAnsi" w:hAnsiTheme="minorHAnsi" w:cstheme="minorHAnsi"/>
                <w:sz w:val="20"/>
                <w:lang w:eastAsia="en-US"/>
              </w:rPr>
            </w:pPr>
          </w:p>
          <w:p w14:paraId="320E0439" w14:textId="77777777" w:rsidR="002E3155" w:rsidRPr="00EF606B" w:rsidRDefault="002E3155" w:rsidP="006C1D79">
            <w:pPr>
              <w:rPr>
                <w:rFonts w:asciiTheme="minorHAnsi" w:hAnsiTheme="minorHAnsi" w:cstheme="minorHAnsi"/>
                <w:sz w:val="20"/>
                <w:u w:val="single"/>
                <w:lang w:eastAsia="en-US"/>
              </w:rPr>
            </w:pPr>
            <w:r w:rsidRPr="00EF606B">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EF606B">
              <w:rPr>
                <w:rFonts w:asciiTheme="minorHAnsi" w:hAnsiTheme="minorHAnsi" w:cstheme="minorHAnsi"/>
                <w:sz w:val="20"/>
                <w:lang w:eastAsia="en-US"/>
              </w:rPr>
              <w:t>worn at all times</w:t>
            </w:r>
            <w:proofErr w:type="gramEnd"/>
            <w:r w:rsidRPr="00EF606B">
              <w:rPr>
                <w:rFonts w:asciiTheme="minorHAnsi" w:hAnsiTheme="minorHAnsi" w:cstheme="minorHAnsi"/>
                <w:sz w:val="20"/>
                <w:lang w:eastAsia="en-US"/>
              </w:rPr>
              <w:t xml:space="preserve"> e.g. no </w:t>
            </w:r>
            <w:proofErr w:type="spellStart"/>
            <w:r w:rsidRPr="00EF606B">
              <w:rPr>
                <w:rFonts w:asciiTheme="minorHAnsi" w:hAnsiTheme="minorHAnsi" w:cstheme="minorHAnsi"/>
                <w:sz w:val="20"/>
                <w:lang w:eastAsia="en-US"/>
              </w:rPr>
              <w:t>bare</w:t>
            </w:r>
            <w:proofErr w:type="spellEnd"/>
            <w:r w:rsidRPr="00EF606B">
              <w:rPr>
                <w:rFonts w:asciiTheme="minorHAnsi" w:hAnsiTheme="minorHAnsi" w:cstheme="minorHAnsi"/>
                <w:sz w:val="20"/>
                <w:lang w:eastAsia="en-US"/>
              </w:rPr>
              <w:t xml:space="preserve"> arms or legs or material soiled clothing.  </w:t>
            </w:r>
          </w:p>
          <w:p w14:paraId="5EC4BEC5" w14:textId="77777777" w:rsidR="002E3155" w:rsidRPr="00EF606B" w:rsidRDefault="002E3155" w:rsidP="006C1D79">
            <w:pPr>
              <w:rPr>
                <w:rFonts w:asciiTheme="minorHAnsi" w:hAnsiTheme="minorHAnsi" w:cstheme="minorHAnsi"/>
                <w:sz w:val="20"/>
              </w:rPr>
            </w:pPr>
          </w:p>
          <w:p w14:paraId="3CD7710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Additional PPE may be a requirement as highlighted within the associated Risk Assessment.</w:t>
            </w:r>
          </w:p>
        </w:tc>
      </w:tr>
      <w:tr w:rsidR="002E3155" w:rsidRPr="00EF606B" w14:paraId="240B7E34" w14:textId="77777777" w:rsidTr="006C1D79">
        <w:trPr>
          <w:trHeight w:val="308"/>
        </w:trPr>
        <w:tc>
          <w:tcPr>
            <w:tcW w:w="1294" w:type="dxa"/>
            <w:gridSpan w:val="2"/>
            <w:shd w:val="clear" w:color="auto" w:fill="D9D9D9"/>
          </w:tcPr>
          <w:p w14:paraId="160B1096"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Safety Footwear</w:t>
            </w:r>
          </w:p>
        </w:tc>
        <w:tc>
          <w:tcPr>
            <w:tcW w:w="1294" w:type="dxa"/>
            <w:gridSpan w:val="2"/>
            <w:shd w:val="clear" w:color="auto" w:fill="D9D9D9"/>
          </w:tcPr>
          <w:p w14:paraId="4188060F"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High visibility</w:t>
            </w:r>
          </w:p>
          <w:p w14:paraId="1A5D56CD"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clothing</w:t>
            </w:r>
          </w:p>
        </w:tc>
        <w:tc>
          <w:tcPr>
            <w:tcW w:w="1295" w:type="dxa"/>
            <w:gridSpan w:val="2"/>
            <w:shd w:val="clear" w:color="auto" w:fill="D9D9D9"/>
          </w:tcPr>
          <w:p w14:paraId="09D7B8CA"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Safety</w:t>
            </w:r>
          </w:p>
          <w:p w14:paraId="33D8C758"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googles</w:t>
            </w:r>
          </w:p>
        </w:tc>
        <w:tc>
          <w:tcPr>
            <w:tcW w:w="1294" w:type="dxa"/>
            <w:gridSpan w:val="3"/>
            <w:shd w:val="clear" w:color="auto" w:fill="D9D9D9"/>
          </w:tcPr>
          <w:p w14:paraId="1E644A05"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Gloves</w:t>
            </w:r>
          </w:p>
        </w:tc>
        <w:tc>
          <w:tcPr>
            <w:tcW w:w="1295" w:type="dxa"/>
            <w:gridSpan w:val="3"/>
            <w:shd w:val="clear" w:color="auto" w:fill="D9D9D9"/>
          </w:tcPr>
          <w:p w14:paraId="08786D7F"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Ear</w:t>
            </w:r>
          </w:p>
          <w:p w14:paraId="0F0D6626"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protection</w:t>
            </w:r>
          </w:p>
        </w:tc>
        <w:tc>
          <w:tcPr>
            <w:tcW w:w="1294" w:type="dxa"/>
            <w:gridSpan w:val="2"/>
            <w:shd w:val="clear" w:color="auto" w:fill="D9D9D9"/>
          </w:tcPr>
          <w:p w14:paraId="10147E73"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Respiratory</w:t>
            </w:r>
          </w:p>
          <w:p w14:paraId="7D43AF8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Protection</w:t>
            </w:r>
          </w:p>
        </w:tc>
        <w:tc>
          <w:tcPr>
            <w:tcW w:w="1295" w:type="dxa"/>
            <w:shd w:val="clear" w:color="auto" w:fill="D9D9D9"/>
          </w:tcPr>
          <w:p w14:paraId="28B2DA1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Head</w:t>
            </w:r>
          </w:p>
          <w:p w14:paraId="70666A5E"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Protection</w:t>
            </w:r>
          </w:p>
        </w:tc>
      </w:tr>
      <w:tr w:rsidR="002E3155" w:rsidRPr="00EF606B" w14:paraId="1EA5A2E5" w14:textId="77777777" w:rsidTr="006C1D79">
        <w:trPr>
          <w:trHeight w:val="308"/>
        </w:trPr>
        <w:tc>
          <w:tcPr>
            <w:tcW w:w="1294" w:type="dxa"/>
            <w:gridSpan w:val="2"/>
            <w:shd w:val="clear" w:color="auto" w:fill="auto"/>
          </w:tcPr>
          <w:p w14:paraId="67F553A6"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80E0C39" wp14:editId="3DF7B395">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49970170"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62B142E7" wp14:editId="456087B6">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411F0260"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3432B42" wp14:editId="62DF4A28">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3"/>
            <w:shd w:val="clear" w:color="auto" w:fill="auto"/>
          </w:tcPr>
          <w:p w14:paraId="5DAAEACD"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B2CCFCD" wp14:editId="712CBB32">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00FE90B8"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5C165131" wp14:editId="5F35B185">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410298F1"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inline distT="0" distB="0" distL="0" distR="0" wp14:anchorId="29E82AA9" wp14:editId="4AB96C16">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1BB234F0"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noProof/>
                <w:sz w:val="20"/>
              </w:rPr>
              <w:drawing>
                <wp:anchor distT="0" distB="0" distL="114300" distR="114300" simplePos="0" relativeHeight="251660288" behindDoc="0" locked="0" layoutInCell="1" allowOverlap="1" wp14:anchorId="467467E6" wp14:editId="7AC2CF92">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E3155" w:rsidRPr="00EF606B" w14:paraId="3E49960B" w14:textId="77777777" w:rsidTr="006C1D79">
        <w:trPr>
          <w:trHeight w:val="308"/>
        </w:trPr>
        <w:tc>
          <w:tcPr>
            <w:tcW w:w="1294" w:type="dxa"/>
            <w:gridSpan w:val="2"/>
            <w:shd w:val="clear" w:color="auto" w:fill="auto"/>
          </w:tcPr>
          <w:p w14:paraId="5366FE83"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EN ISO 20345:2011</w:t>
            </w:r>
          </w:p>
        </w:tc>
        <w:tc>
          <w:tcPr>
            <w:tcW w:w="1294" w:type="dxa"/>
            <w:gridSpan w:val="2"/>
            <w:shd w:val="clear" w:color="auto" w:fill="auto"/>
          </w:tcPr>
          <w:p w14:paraId="313EC0D5"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EN ISO 20471</w:t>
            </w:r>
          </w:p>
        </w:tc>
        <w:tc>
          <w:tcPr>
            <w:tcW w:w="1295" w:type="dxa"/>
            <w:gridSpan w:val="2"/>
            <w:shd w:val="clear" w:color="auto" w:fill="auto"/>
          </w:tcPr>
          <w:p w14:paraId="4F786BAB"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166:2002</w:t>
            </w:r>
          </w:p>
        </w:tc>
        <w:tc>
          <w:tcPr>
            <w:tcW w:w="1294" w:type="dxa"/>
            <w:gridSpan w:val="3"/>
            <w:shd w:val="clear" w:color="auto" w:fill="auto"/>
          </w:tcPr>
          <w:p w14:paraId="59C7531D"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388 A1:2018</w:t>
            </w:r>
          </w:p>
        </w:tc>
        <w:tc>
          <w:tcPr>
            <w:tcW w:w="1295" w:type="dxa"/>
            <w:gridSpan w:val="3"/>
            <w:shd w:val="clear" w:color="auto" w:fill="auto"/>
          </w:tcPr>
          <w:p w14:paraId="4ECC7120"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352:2020</w:t>
            </w:r>
          </w:p>
        </w:tc>
        <w:tc>
          <w:tcPr>
            <w:tcW w:w="1294" w:type="dxa"/>
            <w:gridSpan w:val="2"/>
            <w:shd w:val="clear" w:color="auto" w:fill="auto"/>
          </w:tcPr>
          <w:p w14:paraId="141CC08E"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BS EN 149:2001</w:t>
            </w:r>
          </w:p>
        </w:tc>
        <w:tc>
          <w:tcPr>
            <w:tcW w:w="1295" w:type="dxa"/>
          </w:tcPr>
          <w:p w14:paraId="2E13B897" w14:textId="77777777" w:rsidR="002E3155" w:rsidRPr="00EF606B" w:rsidRDefault="002E3155" w:rsidP="006C1D79">
            <w:pPr>
              <w:jc w:val="center"/>
              <w:rPr>
                <w:rFonts w:asciiTheme="minorHAnsi" w:hAnsiTheme="minorHAnsi" w:cstheme="minorHAnsi"/>
                <w:sz w:val="20"/>
              </w:rPr>
            </w:pPr>
            <w:r w:rsidRPr="00EF606B">
              <w:rPr>
                <w:rFonts w:asciiTheme="minorHAnsi" w:hAnsiTheme="minorHAnsi" w:cstheme="minorHAnsi"/>
                <w:sz w:val="20"/>
              </w:rPr>
              <w:t>BS EN</w:t>
            </w:r>
          </w:p>
          <w:p w14:paraId="459D4AC1" w14:textId="77777777" w:rsidR="002E3155" w:rsidRPr="00EF606B" w:rsidRDefault="002E3155" w:rsidP="006C1D79">
            <w:pPr>
              <w:jc w:val="center"/>
              <w:rPr>
                <w:rFonts w:asciiTheme="minorHAnsi" w:hAnsiTheme="minorHAnsi" w:cstheme="minorHAnsi"/>
                <w:noProof/>
                <w:sz w:val="20"/>
              </w:rPr>
            </w:pPr>
            <w:r w:rsidRPr="00EF606B">
              <w:rPr>
                <w:rFonts w:asciiTheme="minorHAnsi" w:hAnsiTheme="minorHAnsi" w:cstheme="minorHAnsi"/>
                <w:sz w:val="20"/>
              </w:rPr>
              <w:t>397: 2012</w:t>
            </w:r>
          </w:p>
        </w:tc>
      </w:tr>
    </w:tbl>
    <w:p w14:paraId="32F37B69" w14:textId="77777777" w:rsidR="008A4DAD" w:rsidRPr="00B1416D" w:rsidRDefault="008A4DA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E3155" w:rsidRPr="00EF606B" w14:paraId="26B47C03" w14:textId="77777777" w:rsidTr="002E3155">
        <w:tc>
          <w:tcPr>
            <w:tcW w:w="9061" w:type="dxa"/>
            <w:shd w:val="clear" w:color="auto" w:fill="BFBFBF"/>
            <w:vAlign w:val="center"/>
          </w:tcPr>
          <w:p w14:paraId="44C723C8"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sz w:val="20"/>
              </w:rPr>
              <w:lastRenderedPageBreak/>
              <w:br w:type="page"/>
            </w:r>
            <w:r w:rsidRPr="00EF606B">
              <w:rPr>
                <w:rFonts w:asciiTheme="minorHAnsi" w:hAnsiTheme="minorHAnsi" w:cstheme="minorHAnsi"/>
                <w:b/>
                <w:sz w:val="20"/>
              </w:rPr>
              <w:t>ACCESS / EGRESS</w:t>
            </w:r>
          </w:p>
        </w:tc>
      </w:tr>
      <w:tr w:rsidR="002E3155" w:rsidRPr="00EF606B" w14:paraId="0B5619D6" w14:textId="77777777" w:rsidTr="002E3155">
        <w:tc>
          <w:tcPr>
            <w:tcW w:w="9061" w:type="dxa"/>
            <w:shd w:val="clear" w:color="auto" w:fill="FFFFFF"/>
            <w:vAlign w:val="center"/>
          </w:tcPr>
          <w:p w14:paraId="75063616"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EF606B">
              <w:rPr>
                <w:rFonts w:asciiTheme="minorHAnsi" w:hAnsiTheme="minorHAnsi" w:cstheme="minorHAnsi"/>
                <w:sz w:val="20"/>
              </w:rPr>
              <w:t>remain clear at all times</w:t>
            </w:r>
            <w:proofErr w:type="gramEnd"/>
            <w:r w:rsidRPr="00EF606B">
              <w:rPr>
                <w:rFonts w:asciiTheme="minorHAnsi" w:hAnsiTheme="minorHAnsi" w:cstheme="minorHAnsi"/>
                <w:sz w:val="20"/>
              </w:rPr>
              <w:t>.</w:t>
            </w:r>
          </w:p>
          <w:p w14:paraId="0A55D046" w14:textId="77777777" w:rsidR="002E3155" w:rsidRPr="00EF606B" w:rsidRDefault="002E3155" w:rsidP="006C1D79">
            <w:pPr>
              <w:jc w:val="both"/>
              <w:rPr>
                <w:rFonts w:asciiTheme="minorHAnsi" w:hAnsiTheme="minorHAnsi" w:cstheme="minorHAnsi"/>
                <w:sz w:val="20"/>
              </w:rPr>
            </w:pPr>
          </w:p>
          <w:p w14:paraId="1923BEA9" w14:textId="77777777" w:rsidR="002E3155" w:rsidRPr="00EF606B" w:rsidRDefault="002E3155" w:rsidP="006C1D79">
            <w:pPr>
              <w:jc w:val="both"/>
              <w:rPr>
                <w:rFonts w:asciiTheme="minorHAnsi" w:hAnsiTheme="minorHAnsi" w:cstheme="minorHAnsi"/>
                <w:sz w:val="20"/>
              </w:rPr>
            </w:pPr>
            <w:r w:rsidRPr="00EF606B">
              <w:rPr>
                <w:rFonts w:asciiTheme="minorHAnsi" w:hAnsiTheme="minorHAnsi" w:cstheme="minorHAnsi"/>
                <w:sz w:val="20"/>
              </w:rPr>
              <w:t xml:space="preserve">The property will be </w:t>
            </w:r>
            <w:proofErr w:type="gramStart"/>
            <w:r w:rsidRPr="00EF606B">
              <w:rPr>
                <w:rFonts w:asciiTheme="minorHAnsi" w:hAnsiTheme="minorHAnsi" w:cstheme="minorHAnsi"/>
                <w:sz w:val="20"/>
              </w:rPr>
              <w:t>kept secure at all times</w:t>
            </w:r>
            <w:proofErr w:type="gramEnd"/>
            <w:r w:rsidRPr="00EF606B">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2E3155" w:rsidRPr="00EF606B" w14:paraId="3EDBDA0C" w14:textId="77777777" w:rsidTr="002E3155">
        <w:trPr>
          <w:trHeight w:val="425"/>
        </w:trPr>
        <w:tc>
          <w:tcPr>
            <w:tcW w:w="9061" w:type="dxa"/>
            <w:shd w:val="clear" w:color="auto" w:fill="BFBFBF"/>
            <w:vAlign w:val="center"/>
          </w:tcPr>
          <w:p w14:paraId="0129E250"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METHOD</w:t>
            </w:r>
          </w:p>
        </w:tc>
      </w:tr>
      <w:tr w:rsidR="002E3155" w:rsidRPr="00EF606B" w14:paraId="3EA9F96B" w14:textId="77777777" w:rsidTr="002E3155">
        <w:tc>
          <w:tcPr>
            <w:tcW w:w="9061" w:type="dxa"/>
          </w:tcPr>
          <w:p w14:paraId="1348E70A" w14:textId="77777777" w:rsidR="002E3155" w:rsidRPr="00EF606B" w:rsidRDefault="002E3155" w:rsidP="006C1D79">
            <w:pPr>
              <w:jc w:val="both"/>
              <w:rPr>
                <w:rFonts w:asciiTheme="minorHAnsi" w:hAnsiTheme="minorHAnsi" w:cstheme="minorHAnsi"/>
                <w:b/>
                <w:color w:val="000000"/>
                <w:sz w:val="20"/>
                <w:lang w:eastAsia="en-US"/>
              </w:rPr>
            </w:pPr>
            <w:r w:rsidRPr="00EF606B">
              <w:rPr>
                <w:rFonts w:asciiTheme="minorHAnsi" w:hAnsiTheme="minorHAnsi" w:cstheme="minorHAnsi"/>
                <w:b/>
                <w:color w:val="000000"/>
                <w:sz w:val="20"/>
                <w:lang w:eastAsia="en-US"/>
              </w:rPr>
              <w:t>Re-wiring</w:t>
            </w:r>
          </w:p>
          <w:p w14:paraId="6ED4200E" w14:textId="77777777" w:rsidR="002E3155" w:rsidRPr="00EF606B" w:rsidRDefault="002E3155" w:rsidP="006C1D79">
            <w:pPr>
              <w:jc w:val="both"/>
              <w:rPr>
                <w:rFonts w:asciiTheme="minorHAnsi" w:hAnsiTheme="minorHAnsi" w:cstheme="minorHAnsi"/>
                <w:color w:val="000000"/>
                <w:sz w:val="20"/>
                <w:lang w:eastAsia="en-US"/>
              </w:rPr>
            </w:pPr>
          </w:p>
          <w:p w14:paraId="5ADEA67B"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The circuits to be re-wired will be completely disconnected from the consumer unit or distribution board with the old wiring being removed.</w:t>
            </w:r>
          </w:p>
          <w:p w14:paraId="2AA59E04" w14:textId="77777777" w:rsidR="002E3155" w:rsidRPr="00EF606B" w:rsidRDefault="002E3155" w:rsidP="006C1D79">
            <w:pPr>
              <w:jc w:val="both"/>
              <w:rPr>
                <w:rFonts w:asciiTheme="minorHAnsi" w:hAnsiTheme="minorHAnsi" w:cstheme="minorHAnsi"/>
                <w:color w:val="000000"/>
                <w:sz w:val="20"/>
                <w:lang w:eastAsia="en-US"/>
              </w:rPr>
            </w:pPr>
          </w:p>
          <w:p w14:paraId="2EABD76C"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 xml:space="preserve">Old sockets, ceiling roses or light fittings will be disconnected by unscrewing and removing with the old wiring left in place, for sockets the new wiring will be attached to the old using pliers to </w:t>
            </w:r>
            <w:proofErr w:type="spellStart"/>
            <w:r w:rsidRPr="00EF606B">
              <w:rPr>
                <w:rFonts w:asciiTheme="minorHAnsi" w:hAnsiTheme="minorHAnsi" w:cstheme="minorHAnsi"/>
                <w:color w:val="000000"/>
                <w:sz w:val="20"/>
                <w:lang w:eastAsia="en-US"/>
              </w:rPr>
              <w:t>joint</w:t>
            </w:r>
            <w:proofErr w:type="spellEnd"/>
            <w:r w:rsidRPr="00EF606B">
              <w:rPr>
                <w:rFonts w:asciiTheme="minorHAnsi" w:hAnsiTheme="minorHAnsi" w:cstheme="minorHAnsi"/>
                <w:color w:val="000000"/>
                <w:sz w:val="20"/>
                <w:lang w:eastAsia="en-US"/>
              </w:rPr>
              <w:t xml:space="preserve"> the wiring by twisting them together, the old wiring will then be pulled up the conduit by one electrician while another feeds the new wiring up the conduit, once the new wiring is in place it will be cut leaving enough slack to wire up and position the socket after a new back box has been positioned.</w:t>
            </w:r>
          </w:p>
          <w:p w14:paraId="11740727" w14:textId="77777777" w:rsidR="002E3155" w:rsidRPr="00EF606B" w:rsidRDefault="002E3155" w:rsidP="006C1D79">
            <w:pPr>
              <w:jc w:val="both"/>
              <w:rPr>
                <w:rFonts w:asciiTheme="minorHAnsi" w:hAnsiTheme="minorHAnsi" w:cstheme="minorHAnsi"/>
                <w:color w:val="000000"/>
                <w:sz w:val="20"/>
                <w:lang w:eastAsia="en-US"/>
              </w:rPr>
            </w:pPr>
          </w:p>
          <w:p w14:paraId="2B43307F"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The new socket will then be wired up and fitted including any earthing requirements.</w:t>
            </w:r>
          </w:p>
          <w:p w14:paraId="4BA83CFF" w14:textId="77777777" w:rsidR="002E3155" w:rsidRPr="00EF606B" w:rsidRDefault="002E3155" w:rsidP="006C1D79">
            <w:pPr>
              <w:jc w:val="both"/>
              <w:rPr>
                <w:rFonts w:asciiTheme="minorHAnsi" w:hAnsiTheme="minorHAnsi" w:cstheme="minorHAnsi"/>
                <w:color w:val="000000"/>
                <w:sz w:val="20"/>
                <w:lang w:eastAsia="en-US"/>
              </w:rPr>
            </w:pPr>
          </w:p>
          <w:p w14:paraId="1038D9B5"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For light fittings, the old wiring will be removed from its cable tray or pulled through its conduit with the old wiring being joined to the new as above.</w:t>
            </w:r>
          </w:p>
          <w:p w14:paraId="7004AAC6" w14:textId="77777777" w:rsidR="002E3155" w:rsidRPr="00EF606B" w:rsidRDefault="002E3155" w:rsidP="006C1D79">
            <w:pPr>
              <w:jc w:val="both"/>
              <w:rPr>
                <w:rFonts w:asciiTheme="minorHAnsi" w:hAnsiTheme="minorHAnsi" w:cstheme="minorHAnsi"/>
                <w:color w:val="000000"/>
                <w:sz w:val="20"/>
                <w:lang w:eastAsia="en-US"/>
              </w:rPr>
            </w:pPr>
          </w:p>
          <w:p w14:paraId="7E186CB4"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 xml:space="preserve">New light fittings will be replaced and wired as per the </w:t>
            </w:r>
            <w:proofErr w:type="gramStart"/>
            <w:r w:rsidRPr="00EF606B">
              <w:rPr>
                <w:rFonts w:asciiTheme="minorHAnsi" w:hAnsiTheme="minorHAnsi" w:cstheme="minorHAnsi"/>
                <w:color w:val="000000"/>
                <w:sz w:val="20"/>
                <w:lang w:eastAsia="en-US"/>
              </w:rPr>
              <w:t>manufactures</w:t>
            </w:r>
            <w:proofErr w:type="gramEnd"/>
            <w:r w:rsidRPr="00EF606B">
              <w:rPr>
                <w:rFonts w:asciiTheme="minorHAnsi" w:hAnsiTheme="minorHAnsi" w:cstheme="minorHAnsi"/>
                <w:color w:val="000000"/>
                <w:sz w:val="20"/>
                <w:lang w:eastAsia="en-US"/>
              </w:rPr>
              <w:t xml:space="preserve"> assembly instructions, with holes being drilled into the ceiling for fixing as required.</w:t>
            </w:r>
          </w:p>
          <w:p w14:paraId="0A0F427C" w14:textId="77777777" w:rsidR="002E3155" w:rsidRPr="00EF606B" w:rsidRDefault="002E3155" w:rsidP="006C1D79">
            <w:pPr>
              <w:jc w:val="both"/>
              <w:rPr>
                <w:rFonts w:asciiTheme="minorHAnsi" w:hAnsiTheme="minorHAnsi" w:cstheme="minorHAnsi"/>
                <w:color w:val="000000"/>
                <w:sz w:val="20"/>
                <w:lang w:eastAsia="en-US"/>
              </w:rPr>
            </w:pPr>
          </w:p>
          <w:p w14:paraId="067643BA"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Where possible podium steps will be used for work at height.</w:t>
            </w:r>
          </w:p>
          <w:p w14:paraId="0210DE49" w14:textId="77777777" w:rsidR="002E3155" w:rsidRPr="00EF606B" w:rsidRDefault="002E3155" w:rsidP="006C1D79">
            <w:pPr>
              <w:jc w:val="both"/>
              <w:rPr>
                <w:rFonts w:asciiTheme="minorHAnsi" w:hAnsiTheme="minorHAnsi" w:cstheme="minorHAnsi"/>
                <w:color w:val="000000"/>
                <w:sz w:val="20"/>
                <w:lang w:eastAsia="en-US"/>
              </w:rPr>
            </w:pPr>
          </w:p>
          <w:p w14:paraId="5C2C5455" w14:textId="77777777" w:rsidR="002E3155" w:rsidRPr="00EF606B" w:rsidRDefault="002E3155" w:rsidP="006C1D79">
            <w:pPr>
              <w:jc w:val="both"/>
              <w:rPr>
                <w:rFonts w:asciiTheme="minorHAnsi" w:hAnsiTheme="minorHAnsi" w:cstheme="minorHAnsi"/>
                <w:b/>
                <w:color w:val="000000"/>
                <w:sz w:val="20"/>
                <w:lang w:eastAsia="en-US"/>
              </w:rPr>
            </w:pPr>
            <w:r w:rsidRPr="00EF606B">
              <w:rPr>
                <w:rFonts w:asciiTheme="minorHAnsi" w:hAnsiTheme="minorHAnsi" w:cstheme="minorHAnsi"/>
                <w:b/>
                <w:color w:val="000000"/>
                <w:sz w:val="20"/>
                <w:lang w:eastAsia="en-US"/>
              </w:rPr>
              <w:t>Completion</w:t>
            </w:r>
          </w:p>
          <w:p w14:paraId="2BAC3B77" w14:textId="77777777" w:rsidR="002E3155" w:rsidRPr="00EF606B" w:rsidRDefault="002E3155" w:rsidP="006C1D79">
            <w:pPr>
              <w:jc w:val="both"/>
              <w:rPr>
                <w:rFonts w:asciiTheme="minorHAnsi" w:hAnsiTheme="minorHAnsi" w:cstheme="minorHAnsi"/>
                <w:color w:val="000000"/>
                <w:sz w:val="20"/>
                <w:lang w:eastAsia="en-US"/>
              </w:rPr>
            </w:pPr>
          </w:p>
          <w:p w14:paraId="09721502" w14:textId="47D3F34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A full inspection and test on the system will then be undertaken and an Electrical Installation Certificate will be issued in accordance with (BS: 7671</w:t>
            </w:r>
            <w:r>
              <w:rPr>
                <w:rFonts w:asciiTheme="minorHAnsi" w:hAnsiTheme="minorHAnsi" w:cstheme="minorHAnsi"/>
                <w:color w:val="000000"/>
                <w:sz w:val="20"/>
                <w:lang w:eastAsia="en-US"/>
              </w:rPr>
              <w:t xml:space="preserve"> – 18</w:t>
            </w:r>
            <w:r w:rsidRPr="002E3155">
              <w:rPr>
                <w:rFonts w:asciiTheme="minorHAnsi" w:hAnsiTheme="minorHAnsi" w:cstheme="minorHAnsi"/>
                <w:color w:val="000000"/>
                <w:sz w:val="20"/>
                <w:vertAlign w:val="superscript"/>
                <w:lang w:eastAsia="en-US"/>
              </w:rPr>
              <w:t>th</w:t>
            </w:r>
            <w:r>
              <w:rPr>
                <w:rFonts w:asciiTheme="minorHAnsi" w:hAnsiTheme="minorHAnsi" w:cstheme="minorHAnsi"/>
                <w:color w:val="000000"/>
                <w:sz w:val="20"/>
                <w:lang w:eastAsia="en-US"/>
              </w:rPr>
              <w:t xml:space="preserve"> Edition </w:t>
            </w:r>
            <w:proofErr w:type="gramStart"/>
            <w:r>
              <w:rPr>
                <w:rFonts w:asciiTheme="minorHAnsi" w:hAnsiTheme="minorHAnsi" w:cstheme="minorHAnsi"/>
                <w:color w:val="000000"/>
                <w:sz w:val="20"/>
                <w:lang w:eastAsia="en-US"/>
              </w:rPr>
              <w:t>The</w:t>
            </w:r>
            <w:proofErr w:type="gramEnd"/>
            <w:r>
              <w:rPr>
                <w:rFonts w:asciiTheme="minorHAnsi" w:hAnsiTheme="minorHAnsi" w:cstheme="minorHAnsi"/>
                <w:color w:val="000000"/>
                <w:sz w:val="20"/>
                <w:lang w:eastAsia="en-US"/>
              </w:rPr>
              <w:t xml:space="preserve"> IET Wiring Regulations</w:t>
            </w:r>
            <w:r w:rsidRPr="00EF606B">
              <w:rPr>
                <w:rFonts w:asciiTheme="minorHAnsi" w:hAnsiTheme="minorHAnsi" w:cstheme="minorHAnsi"/>
                <w:color w:val="000000"/>
                <w:sz w:val="20"/>
                <w:lang w:eastAsia="en-US"/>
              </w:rPr>
              <w:t>) stating details of the installation and signed by a competent person.</w:t>
            </w:r>
          </w:p>
          <w:p w14:paraId="789C99DB" w14:textId="77777777" w:rsidR="002E3155" w:rsidRPr="00EF606B" w:rsidRDefault="002E3155" w:rsidP="006C1D79">
            <w:pPr>
              <w:jc w:val="both"/>
              <w:rPr>
                <w:rFonts w:asciiTheme="minorHAnsi" w:hAnsiTheme="minorHAnsi" w:cstheme="minorHAnsi"/>
                <w:color w:val="000000"/>
                <w:sz w:val="20"/>
                <w:lang w:eastAsia="en-US"/>
              </w:rPr>
            </w:pPr>
          </w:p>
          <w:p w14:paraId="2AC7663D" w14:textId="77777777" w:rsidR="002E3155" w:rsidRPr="00EF606B" w:rsidRDefault="002E3155" w:rsidP="006C1D79">
            <w:pPr>
              <w:jc w:val="both"/>
              <w:rPr>
                <w:rFonts w:asciiTheme="minorHAnsi" w:hAnsiTheme="minorHAnsi" w:cstheme="minorHAnsi"/>
                <w:color w:val="000000"/>
                <w:sz w:val="20"/>
                <w:lang w:eastAsia="en-US"/>
              </w:rPr>
            </w:pPr>
            <w:r w:rsidRPr="00EF606B">
              <w:rPr>
                <w:rFonts w:asciiTheme="minorHAnsi" w:hAnsiTheme="minorHAnsi" w:cstheme="minorHAnsi"/>
                <w:color w:val="000000"/>
                <w:sz w:val="20"/>
                <w:lang w:eastAsia="en-US"/>
              </w:rPr>
              <w:t xml:space="preserve">All waste /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EF606B">
              <w:rPr>
                <w:rFonts w:asciiTheme="minorHAnsi" w:hAnsiTheme="minorHAnsi" w:cstheme="minorHAnsi"/>
                <w:color w:val="000000"/>
                <w:sz w:val="20"/>
                <w:lang w:eastAsia="en-US"/>
              </w:rPr>
              <w:t>Seaxe</w:t>
            </w:r>
            <w:proofErr w:type="spellEnd"/>
            <w:r w:rsidRPr="00EF606B">
              <w:rPr>
                <w:rFonts w:asciiTheme="minorHAnsi" w:hAnsiTheme="minorHAnsi" w:cstheme="minorHAnsi"/>
                <w:color w:val="000000"/>
                <w:sz w:val="20"/>
                <w:lang w:eastAsia="en-US"/>
              </w:rPr>
              <w:t xml:space="preserve"> Contract Services shall take particular care to ensure that trip hazards are reduced or </w:t>
            </w:r>
            <w:proofErr w:type="gramStart"/>
            <w:r w:rsidRPr="00EF606B">
              <w:rPr>
                <w:rFonts w:asciiTheme="minorHAnsi" w:hAnsiTheme="minorHAnsi" w:cstheme="minorHAnsi"/>
                <w:color w:val="000000"/>
                <w:sz w:val="20"/>
                <w:lang w:eastAsia="en-US"/>
              </w:rPr>
              <w:t>removed</w:t>
            </w:r>
            <w:proofErr w:type="gramEnd"/>
            <w:r w:rsidRPr="00EF606B">
              <w:rPr>
                <w:rFonts w:asciiTheme="minorHAnsi" w:hAnsiTheme="minorHAnsi" w:cstheme="minorHAnsi"/>
                <w:color w:val="000000"/>
                <w:sz w:val="20"/>
                <w:lang w:eastAsia="en-US"/>
              </w:rPr>
              <w:t xml:space="preserve"> and access / egress routes remain clear. Waste removed from the work area shall be placed into bins or sacks which shall be removed to a company vehicle and taken to a local waste transfer station.    </w:t>
            </w:r>
          </w:p>
        </w:tc>
      </w:tr>
      <w:tr w:rsidR="002E3155" w:rsidRPr="00EF606B" w14:paraId="33FD63FE" w14:textId="77777777" w:rsidTr="002E3155">
        <w:tc>
          <w:tcPr>
            <w:tcW w:w="9061" w:type="dxa"/>
            <w:shd w:val="clear" w:color="auto" w:fill="BFBFBF"/>
          </w:tcPr>
          <w:p w14:paraId="19D24DBF" w14:textId="77777777" w:rsidR="002E3155" w:rsidRPr="00EF606B" w:rsidRDefault="002E3155" w:rsidP="006C1D79">
            <w:pPr>
              <w:rPr>
                <w:rFonts w:asciiTheme="minorHAnsi" w:hAnsiTheme="minorHAnsi" w:cstheme="minorHAnsi"/>
                <w:b/>
                <w:bCs/>
                <w:color w:val="FFFFFF"/>
                <w:sz w:val="20"/>
              </w:rPr>
            </w:pPr>
            <w:r w:rsidRPr="00EF606B">
              <w:rPr>
                <w:rFonts w:asciiTheme="minorHAnsi" w:hAnsiTheme="minorHAnsi" w:cstheme="minorHAnsi"/>
                <w:b/>
                <w:sz w:val="20"/>
              </w:rPr>
              <w:t>EMERGENCY PROCEDURES</w:t>
            </w:r>
          </w:p>
        </w:tc>
      </w:tr>
      <w:tr w:rsidR="002E3155" w:rsidRPr="00EF606B" w14:paraId="00D59003" w14:textId="77777777" w:rsidTr="002E3155">
        <w:tc>
          <w:tcPr>
            <w:tcW w:w="9061" w:type="dxa"/>
          </w:tcPr>
          <w:p w14:paraId="1AF1C551" w14:textId="77777777" w:rsidR="002E3155" w:rsidRPr="00EF606B" w:rsidRDefault="002E3155" w:rsidP="006C1D79">
            <w:pPr>
              <w:jc w:val="both"/>
              <w:rPr>
                <w:rFonts w:asciiTheme="minorHAnsi" w:hAnsiTheme="minorHAnsi" w:cstheme="minorHAnsi"/>
                <w:b/>
                <w:sz w:val="20"/>
              </w:rPr>
            </w:pPr>
            <w:r w:rsidRPr="00EF606B">
              <w:rPr>
                <w:rFonts w:asciiTheme="minorHAnsi" w:hAnsiTheme="minorHAnsi" w:cstheme="minorHAnsi"/>
                <w:b/>
                <w:sz w:val="20"/>
              </w:rPr>
              <w:t>Action to be taken upon hearing the Fire Alarm or shout of “Fire”</w:t>
            </w:r>
          </w:p>
          <w:p w14:paraId="482B7730" w14:textId="77777777" w:rsidR="002E3155" w:rsidRPr="00EF606B" w:rsidRDefault="002E3155" w:rsidP="006C1D79">
            <w:pPr>
              <w:jc w:val="both"/>
              <w:rPr>
                <w:rFonts w:asciiTheme="minorHAnsi" w:hAnsiTheme="minorHAnsi" w:cstheme="minorHAnsi"/>
                <w:sz w:val="20"/>
              </w:rPr>
            </w:pPr>
          </w:p>
          <w:p w14:paraId="46884035" w14:textId="77777777" w:rsidR="002E3155" w:rsidRPr="00EF606B" w:rsidRDefault="002E3155" w:rsidP="006C1D79">
            <w:pPr>
              <w:numPr>
                <w:ilvl w:val="0"/>
                <w:numId w:val="41"/>
              </w:numPr>
              <w:ind w:left="426" w:hanging="426"/>
              <w:jc w:val="both"/>
              <w:rPr>
                <w:rFonts w:asciiTheme="minorHAnsi" w:hAnsiTheme="minorHAnsi" w:cstheme="minorHAnsi"/>
                <w:sz w:val="20"/>
              </w:rPr>
            </w:pPr>
            <w:r w:rsidRPr="00EF606B">
              <w:rPr>
                <w:rFonts w:asciiTheme="minorHAnsi" w:hAnsiTheme="minorHAnsi" w:cstheme="minorHAnsi"/>
                <w:sz w:val="20"/>
              </w:rPr>
              <w:t xml:space="preserve">Stop what you are </w:t>
            </w:r>
            <w:proofErr w:type="gramStart"/>
            <w:r w:rsidRPr="00EF606B">
              <w:rPr>
                <w:rFonts w:asciiTheme="minorHAnsi" w:hAnsiTheme="minorHAnsi" w:cstheme="minorHAnsi"/>
                <w:sz w:val="20"/>
              </w:rPr>
              <w:t>doing;</w:t>
            </w:r>
            <w:proofErr w:type="gramEnd"/>
          </w:p>
          <w:p w14:paraId="74140DF0" w14:textId="77777777" w:rsidR="002E3155" w:rsidRPr="00EF606B" w:rsidRDefault="002E3155" w:rsidP="006C1D79">
            <w:pPr>
              <w:numPr>
                <w:ilvl w:val="0"/>
                <w:numId w:val="41"/>
              </w:numPr>
              <w:ind w:left="426" w:hanging="426"/>
              <w:jc w:val="both"/>
              <w:rPr>
                <w:rFonts w:asciiTheme="minorHAnsi" w:hAnsiTheme="minorHAnsi" w:cstheme="minorHAnsi"/>
                <w:sz w:val="20"/>
              </w:rPr>
            </w:pPr>
            <w:r w:rsidRPr="00EF606B">
              <w:rPr>
                <w:rFonts w:asciiTheme="minorHAnsi" w:hAnsiTheme="minorHAnsi" w:cstheme="minorHAnsi"/>
                <w:sz w:val="20"/>
              </w:rPr>
              <w:t xml:space="preserve">If </w:t>
            </w:r>
            <w:proofErr w:type="gramStart"/>
            <w:r w:rsidRPr="00EF606B">
              <w:rPr>
                <w:rFonts w:asciiTheme="minorHAnsi" w:hAnsiTheme="minorHAnsi" w:cstheme="minorHAnsi"/>
                <w:sz w:val="20"/>
              </w:rPr>
              <w:t>possible</w:t>
            </w:r>
            <w:proofErr w:type="gramEnd"/>
            <w:r w:rsidRPr="00EF606B">
              <w:rPr>
                <w:rFonts w:asciiTheme="minorHAnsi" w:hAnsiTheme="minorHAnsi" w:cstheme="minorHAnsi"/>
                <w:sz w:val="20"/>
              </w:rPr>
              <w:t xml:space="preserve"> make safe any equipment or plant you are using;</w:t>
            </w:r>
          </w:p>
          <w:p w14:paraId="4067A47A" w14:textId="77777777" w:rsidR="002E3155" w:rsidRPr="00EF606B" w:rsidRDefault="002E3155" w:rsidP="006C1D79">
            <w:pPr>
              <w:numPr>
                <w:ilvl w:val="0"/>
                <w:numId w:val="41"/>
              </w:numPr>
              <w:ind w:left="426" w:hanging="426"/>
              <w:jc w:val="both"/>
              <w:rPr>
                <w:rFonts w:asciiTheme="minorHAnsi" w:hAnsiTheme="minorHAnsi" w:cstheme="minorHAnsi"/>
                <w:sz w:val="20"/>
              </w:rPr>
            </w:pPr>
            <w:r w:rsidRPr="00EF606B">
              <w:rPr>
                <w:rFonts w:asciiTheme="minorHAnsi" w:hAnsiTheme="minorHAnsi" w:cstheme="minorHAnsi"/>
                <w:sz w:val="20"/>
              </w:rPr>
              <w:t xml:space="preserve">Proceed out of the building in a safe manner by the nearest exit following the fire exit </w:t>
            </w:r>
            <w:proofErr w:type="gramStart"/>
            <w:r w:rsidRPr="00EF606B">
              <w:rPr>
                <w:rFonts w:asciiTheme="minorHAnsi" w:hAnsiTheme="minorHAnsi" w:cstheme="minorHAnsi"/>
                <w:sz w:val="20"/>
              </w:rPr>
              <w:t>signs,</w:t>
            </w:r>
            <w:proofErr w:type="gramEnd"/>
            <w:r w:rsidRPr="00EF606B">
              <w:rPr>
                <w:rFonts w:asciiTheme="minorHAnsi" w:hAnsiTheme="minorHAnsi" w:cstheme="minorHAnsi"/>
                <w:sz w:val="20"/>
              </w:rPr>
              <w:t xml:space="preserve"> to the designated assembly point.</w:t>
            </w:r>
          </w:p>
          <w:p w14:paraId="631DB290" w14:textId="77777777" w:rsidR="002E3155" w:rsidRPr="00EF606B" w:rsidRDefault="002E3155" w:rsidP="006C1D79">
            <w:pPr>
              <w:jc w:val="both"/>
              <w:rPr>
                <w:rFonts w:asciiTheme="minorHAnsi" w:hAnsiTheme="minorHAnsi" w:cstheme="minorHAnsi"/>
                <w:sz w:val="20"/>
              </w:rPr>
            </w:pPr>
          </w:p>
          <w:p w14:paraId="05581AC7" w14:textId="77777777" w:rsidR="002E3155" w:rsidRPr="00EF606B" w:rsidRDefault="002E3155" w:rsidP="006C1D79">
            <w:pPr>
              <w:jc w:val="both"/>
              <w:rPr>
                <w:rFonts w:asciiTheme="minorHAnsi" w:hAnsiTheme="minorHAnsi" w:cstheme="minorHAnsi"/>
                <w:b/>
                <w:sz w:val="20"/>
              </w:rPr>
            </w:pPr>
            <w:r w:rsidRPr="00EF606B">
              <w:rPr>
                <w:rFonts w:asciiTheme="minorHAnsi" w:hAnsiTheme="minorHAnsi" w:cstheme="minorHAnsi"/>
                <w:b/>
                <w:sz w:val="20"/>
              </w:rPr>
              <w:t>You must not return to the building until you have been told to do so</w:t>
            </w:r>
          </w:p>
          <w:p w14:paraId="2007FD51" w14:textId="77777777" w:rsidR="002E3155" w:rsidRPr="00EF606B" w:rsidRDefault="002E3155" w:rsidP="006C1D79">
            <w:pPr>
              <w:ind w:left="426"/>
              <w:jc w:val="both"/>
              <w:rPr>
                <w:rFonts w:asciiTheme="minorHAnsi" w:hAnsiTheme="minorHAnsi" w:cstheme="minorHAnsi"/>
                <w:b/>
                <w:sz w:val="20"/>
              </w:rPr>
            </w:pPr>
          </w:p>
          <w:p w14:paraId="6D8DC8AA" w14:textId="77777777" w:rsidR="002E3155" w:rsidRPr="00EF606B" w:rsidRDefault="002E3155" w:rsidP="006C1D79">
            <w:pPr>
              <w:jc w:val="both"/>
              <w:rPr>
                <w:rFonts w:asciiTheme="minorHAnsi" w:hAnsiTheme="minorHAnsi" w:cstheme="minorHAnsi"/>
                <w:b/>
                <w:sz w:val="20"/>
              </w:rPr>
            </w:pPr>
            <w:r w:rsidRPr="00EF606B">
              <w:rPr>
                <w:rFonts w:asciiTheme="minorHAnsi" w:hAnsiTheme="minorHAnsi" w:cstheme="minorHAnsi"/>
                <w:b/>
                <w:sz w:val="20"/>
              </w:rPr>
              <w:t>Action upon discovering a fire</w:t>
            </w:r>
          </w:p>
          <w:p w14:paraId="73582375" w14:textId="77777777" w:rsidR="002E3155" w:rsidRPr="00EF606B" w:rsidRDefault="002E3155" w:rsidP="006C1D79">
            <w:pPr>
              <w:jc w:val="both"/>
              <w:rPr>
                <w:rFonts w:asciiTheme="minorHAnsi" w:hAnsiTheme="minorHAnsi" w:cstheme="minorHAnsi"/>
                <w:b/>
                <w:sz w:val="20"/>
              </w:rPr>
            </w:pPr>
          </w:p>
          <w:p w14:paraId="17552988" w14:textId="77777777" w:rsidR="002E3155" w:rsidRPr="00EF606B" w:rsidRDefault="002E3155" w:rsidP="006C1D79">
            <w:pPr>
              <w:numPr>
                <w:ilvl w:val="0"/>
                <w:numId w:val="42"/>
              </w:numPr>
              <w:ind w:left="426" w:hanging="426"/>
              <w:jc w:val="both"/>
              <w:rPr>
                <w:rFonts w:asciiTheme="minorHAnsi" w:hAnsiTheme="minorHAnsi" w:cstheme="minorHAnsi"/>
                <w:sz w:val="20"/>
              </w:rPr>
            </w:pPr>
            <w:r w:rsidRPr="00EF606B">
              <w:rPr>
                <w:rFonts w:asciiTheme="minorHAnsi" w:hAnsiTheme="minorHAnsi" w:cstheme="minorHAnsi"/>
                <w:sz w:val="20"/>
              </w:rPr>
              <w:t>Break a call point to raise the alarm (when working in flats and where a fire alarm exits) or shout “fire</w:t>
            </w:r>
            <w:proofErr w:type="gramStart"/>
            <w:r w:rsidRPr="00EF606B">
              <w:rPr>
                <w:rFonts w:asciiTheme="minorHAnsi" w:hAnsiTheme="minorHAnsi" w:cstheme="minorHAnsi"/>
                <w:sz w:val="20"/>
              </w:rPr>
              <w:t>”;</w:t>
            </w:r>
            <w:proofErr w:type="gramEnd"/>
          </w:p>
          <w:p w14:paraId="3926FAC8" w14:textId="77777777" w:rsidR="002E3155" w:rsidRPr="00EF606B" w:rsidRDefault="002E3155" w:rsidP="006C1D79">
            <w:pPr>
              <w:numPr>
                <w:ilvl w:val="0"/>
                <w:numId w:val="42"/>
              </w:numPr>
              <w:ind w:left="426" w:hanging="426"/>
              <w:jc w:val="both"/>
              <w:rPr>
                <w:rFonts w:asciiTheme="minorHAnsi" w:hAnsiTheme="minorHAnsi" w:cstheme="minorHAnsi"/>
                <w:sz w:val="20"/>
              </w:rPr>
            </w:pPr>
            <w:r w:rsidRPr="00EF606B">
              <w:rPr>
                <w:rFonts w:asciiTheme="minorHAnsi" w:hAnsiTheme="minorHAnsi" w:cstheme="minorHAnsi"/>
                <w:sz w:val="20"/>
              </w:rPr>
              <w:t xml:space="preserve">If safe to do so, attempt to put out the fire, DO NOT put your own safety or the safety of others at </w:t>
            </w:r>
            <w:proofErr w:type="gramStart"/>
            <w:r w:rsidRPr="00EF606B">
              <w:rPr>
                <w:rFonts w:asciiTheme="minorHAnsi" w:hAnsiTheme="minorHAnsi" w:cstheme="minorHAnsi"/>
                <w:sz w:val="20"/>
              </w:rPr>
              <w:t>risk;</w:t>
            </w:r>
            <w:proofErr w:type="gramEnd"/>
          </w:p>
          <w:p w14:paraId="276FA339" w14:textId="77777777" w:rsidR="002E3155" w:rsidRPr="00EF606B" w:rsidRDefault="002E3155" w:rsidP="006C1D79">
            <w:pPr>
              <w:numPr>
                <w:ilvl w:val="0"/>
                <w:numId w:val="42"/>
              </w:numPr>
              <w:ind w:left="426" w:hanging="426"/>
              <w:jc w:val="both"/>
              <w:rPr>
                <w:rFonts w:asciiTheme="minorHAnsi" w:hAnsiTheme="minorHAnsi" w:cstheme="minorHAnsi"/>
                <w:sz w:val="20"/>
              </w:rPr>
            </w:pPr>
            <w:r w:rsidRPr="00EF606B">
              <w:rPr>
                <w:rFonts w:asciiTheme="minorHAnsi" w:hAnsiTheme="minorHAnsi" w:cstheme="minorHAnsi"/>
                <w:sz w:val="20"/>
              </w:rPr>
              <w:t>Leave the building by the nearest exit in a safe manner and go to the designated assembly point.</w:t>
            </w:r>
          </w:p>
        </w:tc>
      </w:tr>
    </w:tbl>
    <w:p w14:paraId="7182C330" w14:textId="3539D8A7" w:rsidR="002E3155" w:rsidRDefault="002E3155">
      <w:pPr>
        <w:rPr>
          <w:rFonts w:asciiTheme="minorHAnsi" w:hAnsiTheme="minorHAnsi" w:cstheme="minorHAnsi"/>
          <w:sz w:val="20"/>
        </w:rPr>
      </w:pPr>
    </w:p>
    <w:p w14:paraId="07394B53" w14:textId="77777777" w:rsidR="002E3155" w:rsidRDefault="002E3155">
      <w:pPr>
        <w:rPr>
          <w:rFonts w:asciiTheme="minorHAnsi" w:hAnsiTheme="minorHAnsi" w:cstheme="minorHAnsi"/>
          <w:sz w:val="20"/>
        </w:rPr>
      </w:pPr>
      <w:r>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479"/>
        <w:gridCol w:w="278"/>
        <w:gridCol w:w="2484"/>
        <w:gridCol w:w="2463"/>
      </w:tblGrid>
      <w:tr w:rsidR="002E3155" w:rsidRPr="00EF606B" w14:paraId="0E206275" w14:textId="77777777" w:rsidTr="006C1D79">
        <w:tc>
          <w:tcPr>
            <w:tcW w:w="4219" w:type="dxa"/>
            <w:gridSpan w:val="3"/>
            <w:shd w:val="clear" w:color="auto" w:fill="BFBFBF"/>
            <w:vAlign w:val="center"/>
          </w:tcPr>
          <w:p w14:paraId="3C0B5BA9"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lastRenderedPageBreak/>
              <w:t>RELEVANT RISK ASSESSMENTS</w:t>
            </w:r>
          </w:p>
        </w:tc>
        <w:tc>
          <w:tcPr>
            <w:tcW w:w="5068" w:type="dxa"/>
            <w:gridSpan w:val="2"/>
            <w:shd w:val="clear" w:color="auto" w:fill="BFBFBF"/>
            <w:vAlign w:val="center"/>
          </w:tcPr>
          <w:p w14:paraId="1AC83831" w14:textId="77777777" w:rsidR="002E3155" w:rsidRPr="00EF606B" w:rsidRDefault="002E3155" w:rsidP="006C1D79">
            <w:pPr>
              <w:rPr>
                <w:rFonts w:asciiTheme="minorHAnsi" w:hAnsiTheme="minorHAnsi" w:cstheme="minorHAnsi"/>
                <w:b/>
                <w:sz w:val="20"/>
              </w:rPr>
            </w:pPr>
            <w:r w:rsidRPr="00EF606B">
              <w:rPr>
                <w:rFonts w:asciiTheme="minorHAnsi" w:hAnsiTheme="minorHAnsi" w:cstheme="minorHAnsi"/>
                <w:b/>
                <w:sz w:val="20"/>
              </w:rPr>
              <w:t>OTHER RELEVANT DOCUMENTS</w:t>
            </w:r>
          </w:p>
        </w:tc>
      </w:tr>
      <w:tr w:rsidR="002E3155" w:rsidRPr="00EF606B" w14:paraId="3BAF8FF0" w14:textId="77777777" w:rsidTr="006C1D79">
        <w:tc>
          <w:tcPr>
            <w:tcW w:w="4219" w:type="dxa"/>
            <w:gridSpan w:val="3"/>
          </w:tcPr>
          <w:p w14:paraId="0B6DCDE4"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RA05 Asbestos Materials</w:t>
            </w:r>
          </w:p>
          <w:p w14:paraId="0E805DD3"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RA08 Dust</w:t>
            </w:r>
          </w:p>
          <w:p w14:paraId="6D9C31C1"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RA09 Electric Shock</w:t>
            </w:r>
          </w:p>
          <w:p w14:paraId="1C2DAB9B"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RA10 Hop Ups</w:t>
            </w:r>
          </w:p>
          <w:p w14:paraId="1F1D21C4"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RA12 Cuts and Injuries from Sharp Objects</w:t>
            </w:r>
          </w:p>
          <w:p w14:paraId="3BA5287B"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RA13 Musculoskeletal disorders</w:t>
            </w:r>
          </w:p>
          <w:p w14:paraId="4A0ECD13"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RA14 Noise</w:t>
            </w:r>
          </w:p>
          <w:p w14:paraId="34DE3C4D"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RA15 Slips and trips</w:t>
            </w:r>
          </w:p>
          <w:p w14:paraId="4CBC2D1D" w14:textId="77777777"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RA16 Third parties</w:t>
            </w:r>
          </w:p>
          <w:p w14:paraId="3F2BC31F" w14:textId="3E22C753" w:rsidR="002E3155" w:rsidRPr="00EF606B" w:rsidRDefault="002E3155" w:rsidP="006C1D79">
            <w:pPr>
              <w:rPr>
                <w:rFonts w:asciiTheme="minorHAnsi" w:eastAsia="Calibri" w:hAnsiTheme="minorHAnsi" w:cstheme="minorHAnsi"/>
                <w:sz w:val="20"/>
                <w:lang w:eastAsia="en-US"/>
              </w:rPr>
            </w:pPr>
            <w:r w:rsidRPr="00EF606B">
              <w:rPr>
                <w:rFonts w:asciiTheme="minorHAnsi" w:eastAsia="Calibri" w:hAnsiTheme="minorHAnsi" w:cstheme="minorHAnsi"/>
                <w:sz w:val="20"/>
                <w:lang w:eastAsia="en-US"/>
              </w:rPr>
              <w:t>RA17 Use of Ladders Step Ladders</w:t>
            </w:r>
          </w:p>
        </w:tc>
        <w:tc>
          <w:tcPr>
            <w:tcW w:w="5068" w:type="dxa"/>
            <w:gridSpan w:val="2"/>
          </w:tcPr>
          <w:p w14:paraId="0CE9635E"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sz w:val="20"/>
              </w:rPr>
              <w:t>COSHH Assessments not applicable</w:t>
            </w:r>
          </w:p>
          <w:p w14:paraId="7095BE39" w14:textId="77777777" w:rsidR="002E3155" w:rsidRPr="00EF606B" w:rsidRDefault="002E3155" w:rsidP="006C1D79">
            <w:pPr>
              <w:rPr>
                <w:rFonts w:asciiTheme="minorHAnsi" w:hAnsiTheme="minorHAnsi" w:cstheme="minorHAnsi"/>
                <w:sz w:val="20"/>
                <w:highlight w:val="yellow"/>
              </w:rPr>
            </w:pPr>
          </w:p>
        </w:tc>
      </w:tr>
      <w:tr w:rsidR="002E3155" w:rsidRPr="00EF606B" w14:paraId="61F2B7FA" w14:textId="77777777" w:rsidTr="006C1D79">
        <w:trPr>
          <w:trHeight w:val="425"/>
        </w:trPr>
        <w:tc>
          <w:tcPr>
            <w:tcW w:w="9287" w:type="dxa"/>
            <w:gridSpan w:val="5"/>
            <w:shd w:val="clear" w:color="auto" w:fill="BFBFBF"/>
            <w:tcMar>
              <w:top w:w="45" w:type="dxa"/>
            </w:tcMar>
            <w:vAlign w:val="center"/>
          </w:tcPr>
          <w:p w14:paraId="5931AE25" w14:textId="77777777" w:rsidR="002E3155" w:rsidRPr="00EF606B" w:rsidRDefault="002E3155" w:rsidP="006C1D79">
            <w:pPr>
              <w:rPr>
                <w:rFonts w:asciiTheme="minorHAnsi" w:hAnsiTheme="minorHAnsi" w:cstheme="minorHAnsi"/>
                <w:sz w:val="20"/>
              </w:rPr>
            </w:pPr>
            <w:r w:rsidRPr="00EF606B">
              <w:rPr>
                <w:rFonts w:asciiTheme="minorHAnsi" w:hAnsiTheme="minorHAnsi" w:cstheme="minorHAnsi"/>
                <w:b/>
                <w:sz w:val="20"/>
              </w:rPr>
              <w:t>CONFIRMATION OF OPERATIVES BRIEFING:</w:t>
            </w:r>
          </w:p>
        </w:tc>
      </w:tr>
      <w:tr w:rsidR="002E3155" w:rsidRPr="00EF606B" w14:paraId="18050C88" w14:textId="77777777" w:rsidTr="006C1D79">
        <w:trPr>
          <w:trHeight w:val="425"/>
        </w:trPr>
        <w:tc>
          <w:tcPr>
            <w:tcW w:w="9287" w:type="dxa"/>
            <w:gridSpan w:val="5"/>
            <w:shd w:val="clear" w:color="auto" w:fill="auto"/>
            <w:tcMar>
              <w:top w:w="45" w:type="dxa"/>
            </w:tcMar>
          </w:tcPr>
          <w:p w14:paraId="3788D94C" w14:textId="77777777" w:rsidR="002E3155" w:rsidRPr="00EF606B" w:rsidRDefault="002E3155" w:rsidP="006C1D79">
            <w:pPr>
              <w:jc w:val="both"/>
              <w:rPr>
                <w:rFonts w:asciiTheme="minorHAnsi" w:hAnsiTheme="minorHAnsi" w:cstheme="minorHAnsi"/>
                <w:sz w:val="20"/>
                <w:lang w:eastAsia="en-US"/>
              </w:rPr>
            </w:pPr>
            <w:r w:rsidRPr="00EF606B">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2E3155" w:rsidRPr="00EF606B" w14:paraId="3938B7BB" w14:textId="77777777" w:rsidTr="006C1D79">
        <w:trPr>
          <w:trHeight w:val="283"/>
        </w:trPr>
        <w:tc>
          <w:tcPr>
            <w:tcW w:w="1384" w:type="dxa"/>
            <w:shd w:val="clear" w:color="auto" w:fill="BFBFBF"/>
            <w:tcMar>
              <w:top w:w="45" w:type="dxa"/>
            </w:tcMar>
            <w:vAlign w:val="center"/>
          </w:tcPr>
          <w:p w14:paraId="14BE81AB"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DATE</w:t>
            </w:r>
          </w:p>
        </w:tc>
        <w:tc>
          <w:tcPr>
            <w:tcW w:w="2552" w:type="dxa"/>
            <w:shd w:val="clear" w:color="auto" w:fill="BFBFBF"/>
            <w:vAlign w:val="center"/>
          </w:tcPr>
          <w:p w14:paraId="6B8142CD"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NAME</w:t>
            </w:r>
          </w:p>
        </w:tc>
        <w:tc>
          <w:tcPr>
            <w:tcW w:w="2835" w:type="dxa"/>
            <w:gridSpan w:val="2"/>
            <w:tcBorders>
              <w:top w:val="single" w:sz="4" w:space="0" w:color="auto"/>
              <w:bottom w:val="single" w:sz="4" w:space="0" w:color="auto"/>
              <w:right w:val="single" w:sz="4" w:space="0" w:color="auto"/>
            </w:tcBorders>
            <w:shd w:val="clear" w:color="auto" w:fill="BFBFBF"/>
            <w:tcMar>
              <w:top w:w="45" w:type="dxa"/>
            </w:tcMar>
            <w:vAlign w:val="center"/>
          </w:tcPr>
          <w:p w14:paraId="58ECAFD4"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COMPANY</w:t>
            </w:r>
          </w:p>
        </w:tc>
        <w:tc>
          <w:tcPr>
            <w:tcW w:w="2516" w:type="dxa"/>
            <w:tcBorders>
              <w:top w:val="single" w:sz="4" w:space="0" w:color="auto"/>
              <w:left w:val="single" w:sz="4" w:space="0" w:color="auto"/>
              <w:bottom w:val="single" w:sz="4" w:space="0" w:color="auto"/>
            </w:tcBorders>
            <w:shd w:val="clear" w:color="auto" w:fill="BFBFBF"/>
            <w:tcMar>
              <w:top w:w="45" w:type="dxa"/>
            </w:tcMar>
            <w:vAlign w:val="center"/>
          </w:tcPr>
          <w:p w14:paraId="0B222D83" w14:textId="77777777" w:rsidR="002E3155" w:rsidRPr="00EF606B" w:rsidRDefault="002E3155" w:rsidP="006C1D79">
            <w:pPr>
              <w:jc w:val="center"/>
              <w:rPr>
                <w:rFonts w:asciiTheme="minorHAnsi" w:hAnsiTheme="minorHAnsi" w:cstheme="minorHAnsi"/>
                <w:b/>
                <w:sz w:val="20"/>
              </w:rPr>
            </w:pPr>
            <w:r w:rsidRPr="00EF606B">
              <w:rPr>
                <w:rFonts w:asciiTheme="minorHAnsi" w:hAnsiTheme="minorHAnsi" w:cstheme="minorHAnsi"/>
                <w:b/>
                <w:sz w:val="20"/>
              </w:rPr>
              <w:t>SIGNATURE</w:t>
            </w:r>
          </w:p>
        </w:tc>
      </w:tr>
      <w:tr w:rsidR="002E3155" w:rsidRPr="00EF606B" w14:paraId="12BF4DAD" w14:textId="77777777" w:rsidTr="006C1D79">
        <w:trPr>
          <w:trHeight w:val="283"/>
        </w:trPr>
        <w:tc>
          <w:tcPr>
            <w:tcW w:w="1384" w:type="dxa"/>
            <w:shd w:val="clear" w:color="auto" w:fill="auto"/>
            <w:tcMar>
              <w:top w:w="45" w:type="dxa"/>
            </w:tcMar>
            <w:vAlign w:val="center"/>
          </w:tcPr>
          <w:p w14:paraId="4FED632A"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102211E"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29BD5417"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F4FC82D" w14:textId="77777777" w:rsidR="002E3155" w:rsidRPr="00EF606B" w:rsidRDefault="002E3155" w:rsidP="006C1D79">
            <w:pPr>
              <w:jc w:val="center"/>
              <w:rPr>
                <w:rFonts w:asciiTheme="minorHAnsi" w:hAnsiTheme="minorHAnsi" w:cstheme="minorHAnsi"/>
                <w:b/>
                <w:sz w:val="20"/>
              </w:rPr>
            </w:pPr>
          </w:p>
        </w:tc>
      </w:tr>
      <w:tr w:rsidR="002E3155" w:rsidRPr="00EF606B" w14:paraId="6414AC99" w14:textId="77777777" w:rsidTr="006C1D79">
        <w:trPr>
          <w:trHeight w:val="283"/>
        </w:trPr>
        <w:tc>
          <w:tcPr>
            <w:tcW w:w="1384" w:type="dxa"/>
            <w:shd w:val="clear" w:color="auto" w:fill="auto"/>
            <w:tcMar>
              <w:top w:w="45" w:type="dxa"/>
            </w:tcMar>
            <w:vAlign w:val="center"/>
          </w:tcPr>
          <w:p w14:paraId="5013ABD4"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1DB3D6E2"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747610A"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862744E" w14:textId="77777777" w:rsidR="002E3155" w:rsidRPr="00EF606B" w:rsidRDefault="002E3155" w:rsidP="006C1D79">
            <w:pPr>
              <w:jc w:val="center"/>
              <w:rPr>
                <w:rFonts w:asciiTheme="minorHAnsi" w:hAnsiTheme="minorHAnsi" w:cstheme="minorHAnsi"/>
                <w:b/>
                <w:sz w:val="20"/>
              </w:rPr>
            </w:pPr>
          </w:p>
        </w:tc>
      </w:tr>
      <w:tr w:rsidR="002E3155" w:rsidRPr="00EF606B" w14:paraId="139FA381" w14:textId="77777777" w:rsidTr="006C1D79">
        <w:trPr>
          <w:trHeight w:val="283"/>
        </w:trPr>
        <w:tc>
          <w:tcPr>
            <w:tcW w:w="1384" w:type="dxa"/>
            <w:shd w:val="clear" w:color="auto" w:fill="auto"/>
            <w:tcMar>
              <w:top w:w="45" w:type="dxa"/>
            </w:tcMar>
            <w:vAlign w:val="center"/>
          </w:tcPr>
          <w:p w14:paraId="082E68BD"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7774D780"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87C3638"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038F1C3" w14:textId="77777777" w:rsidR="002E3155" w:rsidRPr="00EF606B" w:rsidRDefault="002E3155" w:rsidP="006C1D79">
            <w:pPr>
              <w:jc w:val="center"/>
              <w:rPr>
                <w:rFonts w:asciiTheme="minorHAnsi" w:hAnsiTheme="minorHAnsi" w:cstheme="minorHAnsi"/>
                <w:b/>
                <w:sz w:val="20"/>
              </w:rPr>
            </w:pPr>
          </w:p>
        </w:tc>
      </w:tr>
      <w:tr w:rsidR="002E3155" w:rsidRPr="00EF606B" w14:paraId="6409E551" w14:textId="77777777" w:rsidTr="006C1D79">
        <w:trPr>
          <w:trHeight w:val="283"/>
        </w:trPr>
        <w:tc>
          <w:tcPr>
            <w:tcW w:w="1384" w:type="dxa"/>
            <w:shd w:val="clear" w:color="auto" w:fill="auto"/>
            <w:tcMar>
              <w:top w:w="45" w:type="dxa"/>
            </w:tcMar>
            <w:vAlign w:val="center"/>
          </w:tcPr>
          <w:p w14:paraId="6E504149"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17E57AEB"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9A94457"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DAF9592" w14:textId="77777777" w:rsidR="002E3155" w:rsidRPr="00EF606B" w:rsidRDefault="002E3155" w:rsidP="006C1D79">
            <w:pPr>
              <w:jc w:val="center"/>
              <w:rPr>
                <w:rFonts w:asciiTheme="minorHAnsi" w:hAnsiTheme="minorHAnsi" w:cstheme="minorHAnsi"/>
                <w:b/>
                <w:sz w:val="20"/>
              </w:rPr>
            </w:pPr>
          </w:p>
        </w:tc>
      </w:tr>
      <w:tr w:rsidR="002E3155" w:rsidRPr="00EF606B" w14:paraId="6E38AE84" w14:textId="77777777" w:rsidTr="006C1D79">
        <w:trPr>
          <w:trHeight w:val="283"/>
        </w:trPr>
        <w:tc>
          <w:tcPr>
            <w:tcW w:w="1384" w:type="dxa"/>
            <w:shd w:val="clear" w:color="auto" w:fill="auto"/>
            <w:tcMar>
              <w:top w:w="45" w:type="dxa"/>
            </w:tcMar>
            <w:vAlign w:val="center"/>
          </w:tcPr>
          <w:p w14:paraId="6AAF481D"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16E6BC1"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428C88B"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BA258E3" w14:textId="77777777" w:rsidR="002E3155" w:rsidRPr="00EF606B" w:rsidRDefault="002E3155" w:rsidP="006C1D79">
            <w:pPr>
              <w:jc w:val="center"/>
              <w:rPr>
                <w:rFonts w:asciiTheme="minorHAnsi" w:hAnsiTheme="minorHAnsi" w:cstheme="minorHAnsi"/>
                <w:b/>
                <w:sz w:val="20"/>
              </w:rPr>
            </w:pPr>
          </w:p>
        </w:tc>
      </w:tr>
      <w:tr w:rsidR="002E3155" w:rsidRPr="00EF606B" w14:paraId="738F2C18" w14:textId="77777777" w:rsidTr="006C1D79">
        <w:trPr>
          <w:trHeight w:val="283"/>
        </w:trPr>
        <w:tc>
          <w:tcPr>
            <w:tcW w:w="1384" w:type="dxa"/>
            <w:shd w:val="clear" w:color="auto" w:fill="auto"/>
            <w:tcMar>
              <w:top w:w="45" w:type="dxa"/>
            </w:tcMar>
            <w:vAlign w:val="center"/>
          </w:tcPr>
          <w:p w14:paraId="0F8BE4AF"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04D0C241"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7B8DF53"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A5C5754" w14:textId="77777777" w:rsidR="002E3155" w:rsidRPr="00EF606B" w:rsidRDefault="002E3155" w:rsidP="006C1D79">
            <w:pPr>
              <w:jc w:val="center"/>
              <w:rPr>
                <w:rFonts w:asciiTheme="minorHAnsi" w:hAnsiTheme="minorHAnsi" w:cstheme="minorHAnsi"/>
                <w:b/>
                <w:sz w:val="20"/>
              </w:rPr>
            </w:pPr>
          </w:p>
        </w:tc>
      </w:tr>
      <w:tr w:rsidR="002E3155" w:rsidRPr="00EF606B" w14:paraId="51D6D291" w14:textId="77777777" w:rsidTr="006C1D79">
        <w:trPr>
          <w:trHeight w:val="283"/>
        </w:trPr>
        <w:tc>
          <w:tcPr>
            <w:tcW w:w="1384" w:type="dxa"/>
            <w:shd w:val="clear" w:color="auto" w:fill="auto"/>
            <w:tcMar>
              <w:top w:w="45" w:type="dxa"/>
            </w:tcMar>
            <w:vAlign w:val="center"/>
          </w:tcPr>
          <w:p w14:paraId="569B9B37"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2A9E689F"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A2054DC"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5643F21" w14:textId="77777777" w:rsidR="002E3155" w:rsidRPr="00EF606B" w:rsidRDefault="002E3155" w:rsidP="006C1D79">
            <w:pPr>
              <w:jc w:val="center"/>
              <w:rPr>
                <w:rFonts w:asciiTheme="minorHAnsi" w:hAnsiTheme="minorHAnsi" w:cstheme="minorHAnsi"/>
                <w:b/>
                <w:sz w:val="20"/>
              </w:rPr>
            </w:pPr>
          </w:p>
        </w:tc>
      </w:tr>
      <w:tr w:rsidR="002E3155" w:rsidRPr="00EF606B" w14:paraId="582229A4" w14:textId="77777777" w:rsidTr="006C1D79">
        <w:trPr>
          <w:trHeight w:val="283"/>
        </w:trPr>
        <w:tc>
          <w:tcPr>
            <w:tcW w:w="1384" w:type="dxa"/>
            <w:shd w:val="clear" w:color="auto" w:fill="auto"/>
            <w:tcMar>
              <w:top w:w="45" w:type="dxa"/>
            </w:tcMar>
            <w:vAlign w:val="center"/>
          </w:tcPr>
          <w:p w14:paraId="3958EF00"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23D5A32D"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5E1B676"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F21A0C9" w14:textId="77777777" w:rsidR="002E3155" w:rsidRPr="00EF606B" w:rsidRDefault="002E3155" w:rsidP="006C1D79">
            <w:pPr>
              <w:jc w:val="center"/>
              <w:rPr>
                <w:rFonts w:asciiTheme="minorHAnsi" w:hAnsiTheme="minorHAnsi" w:cstheme="minorHAnsi"/>
                <w:b/>
                <w:sz w:val="20"/>
              </w:rPr>
            </w:pPr>
          </w:p>
        </w:tc>
      </w:tr>
      <w:tr w:rsidR="002E3155" w:rsidRPr="00EF606B" w14:paraId="1A3113B9" w14:textId="77777777" w:rsidTr="006C1D79">
        <w:trPr>
          <w:trHeight w:val="283"/>
        </w:trPr>
        <w:tc>
          <w:tcPr>
            <w:tcW w:w="1384" w:type="dxa"/>
            <w:shd w:val="clear" w:color="auto" w:fill="auto"/>
            <w:tcMar>
              <w:top w:w="45" w:type="dxa"/>
            </w:tcMar>
            <w:vAlign w:val="center"/>
          </w:tcPr>
          <w:p w14:paraId="31A464A0"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0AB5251F"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25DC551"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26790F6" w14:textId="77777777" w:rsidR="002E3155" w:rsidRPr="00EF606B" w:rsidRDefault="002E3155" w:rsidP="006C1D79">
            <w:pPr>
              <w:jc w:val="center"/>
              <w:rPr>
                <w:rFonts w:asciiTheme="minorHAnsi" w:hAnsiTheme="minorHAnsi" w:cstheme="minorHAnsi"/>
                <w:b/>
                <w:sz w:val="20"/>
              </w:rPr>
            </w:pPr>
          </w:p>
        </w:tc>
      </w:tr>
      <w:tr w:rsidR="002E3155" w:rsidRPr="00EF606B" w14:paraId="33C91252" w14:textId="77777777" w:rsidTr="006C1D79">
        <w:trPr>
          <w:trHeight w:val="283"/>
        </w:trPr>
        <w:tc>
          <w:tcPr>
            <w:tcW w:w="1384" w:type="dxa"/>
            <w:shd w:val="clear" w:color="auto" w:fill="auto"/>
            <w:tcMar>
              <w:top w:w="45" w:type="dxa"/>
            </w:tcMar>
            <w:vAlign w:val="center"/>
          </w:tcPr>
          <w:p w14:paraId="67CE5854"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721F6A3A"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A3B197F"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84E02AB" w14:textId="77777777" w:rsidR="002E3155" w:rsidRPr="00EF606B" w:rsidRDefault="002E3155" w:rsidP="006C1D79">
            <w:pPr>
              <w:jc w:val="center"/>
              <w:rPr>
                <w:rFonts w:asciiTheme="minorHAnsi" w:hAnsiTheme="minorHAnsi" w:cstheme="minorHAnsi"/>
                <w:b/>
                <w:sz w:val="20"/>
              </w:rPr>
            </w:pPr>
          </w:p>
        </w:tc>
      </w:tr>
      <w:tr w:rsidR="002E3155" w:rsidRPr="00EF606B" w14:paraId="5CA25EC1" w14:textId="77777777" w:rsidTr="006C1D79">
        <w:trPr>
          <w:trHeight w:val="283"/>
        </w:trPr>
        <w:tc>
          <w:tcPr>
            <w:tcW w:w="1384" w:type="dxa"/>
            <w:shd w:val="clear" w:color="auto" w:fill="auto"/>
            <w:tcMar>
              <w:top w:w="45" w:type="dxa"/>
            </w:tcMar>
            <w:vAlign w:val="center"/>
          </w:tcPr>
          <w:p w14:paraId="43D0901B"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33353E1E"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C9CC45D"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525F7DB" w14:textId="77777777" w:rsidR="002E3155" w:rsidRPr="00EF606B" w:rsidRDefault="002E3155" w:rsidP="006C1D79">
            <w:pPr>
              <w:jc w:val="center"/>
              <w:rPr>
                <w:rFonts w:asciiTheme="minorHAnsi" w:hAnsiTheme="minorHAnsi" w:cstheme="minorHAnsi"/>
                <w:b/>
                <w:sz w:val="20"/>
              </w:rPr>
            </w:pPr>
          </w:p>
        </w:tc>
      </w:tr>
      <w:tr w:rsidR="002E3155" w:rsidRPr="00EF606B" w14:paraId="0982C0B9" w14:textId="77777777" w:rsidTr="006C1D79">
        <w:trPr>
          <w:trHeight w:val="283"/>
        </w:trPr>
        <w:tc>
          <w:tcPr>
            <w:tcW w:w="1384" w:type="dxa"/>
            <w:shd w:val="clear" w:color="auto" w:fill="auto"/>
            <w:tcMar>
              <w:top w:w="45" w:type="dxa"/>
            </w:tcMar>
            <w:vAlign w:val="center"/>
          </w:tcPr>
          <w:p w14:paraId="5C19F5EB"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AFC101C"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302F6E9"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3C7227D" w14:textId="77777777" w:rsidR="002E3155" w:rsidRPr="00EF606B" w:rsidRDefault="002E3155" w:rsidP="006C1D79">
            <w:pPr>
              <w:jc w:val="center"/>
              <w:rPr>
                <w:rFonts w:asciiTheme="minorHAnsi" w:hAnsiTheme="minorHAnsi" w:cstheme="minorHAnsi"/>
                <w:b/>
                <w:sz w:val="20"/>
              </w:rPr>
            </w:pPr>
          </w:p>
        </w:tc>
      </w:tr>
      <w:tr w:rsidR="002E3155" w:rsidRPr="00EF606B" w14:paraId="10B6265C" w14:textId="77777777" w:rsidTr="006C1D79">
        <w:trPr>
          <w:trHeight w:val="283"/>
        </w:trPr>
        <w:tc>
          <w:tcPr>
            <w:tcW w:w="1384" w:type="dxa"/>
            <w:shd w:val="clear" w:color="auto" w:fill="auto"/>
            <w:tcMar>
              <w:top w:w="45" w:type="dxa"/>
            </w:tcMar>
            <w:vAlign w:val="center"/>
          </w:tcPr>
          <w:p w14:paraId="78282C3B"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3835C806"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024759F0"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651F1CE" w14:textId="77777777" w:rsidR="002E3155" w:rsidRPr="00EF606B" w:rsidRDefault="002E3155" w:rsidP="006C1D79">
            <w:pPr>
              <w:jc w:val="center"/>
              <w:rPr>
                <w:rFonts w:asciiTheme="minorHAnsi" w:hAnsiTheme="minorHAnsi" w:cstheme="minorHAnsi"/>
                <w:b/>
                <w:sz w:val="20"/>
              </w:rPr>
            </w:pPr>
          </w:p>
        </w:tc>
      </w:tr>
      <w:tr w:rsidR="002E3155" w:rsidRPr="00EF606B" w14:paraId="5C7D2D9A" w14:textId="77777777" w:rsidTr="006C1D79">
        <w:trPr>
          <w:trHeight w:val="283"/>
        </w:trPr>
        <w:tc>
          <w:tcPr>
            <w:tcW w:w="1384" w:type="dxa"/>
            <w:shd w:val="clear" w:color="auto" w:fill="auto"/>
            <w:tcMar>
              <w:top w:w="45" w:type="dxa"/>
            </w:tcMar>
            <w:vAlign w:val="center"/>
          </w:tcPr>
          <w:p w14:paraId="36EA5C92"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57EE30BB"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7D05670"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E910518" w14:textId="77777777" w:rsidR="002E3155" w:rsidRPr="00EF606B" w:rsidRDefault="002E3155" w:rsidP="006C1D79">
            <w:pPr>
              <w:jc w:val="center"/>
              <w:rPr>
                <w:rFonts w:asciiTheme="minorHAnsi" w:hAnsiTheme="minorHAnsi" w:cstheme="minorHAnsi"/>
                <w:b/>
                <w:sz w:val="20"/>
              </w:rPr>
            </w:pPr>
          </w:p>
        </w:tc>
      </w:tr>
      <w:tr w:rsidR="002E3155" w:rsidRPr="00EF606B" w14:paraId="581AD0AC" w14:textId="77777777" w:rsidTr="006C1D79">
        <w:trPr>
          <w:trHeight w:val="283"/>
        </w:trPr>
        <w:tc>
          <w:tcPr>
            <w:tcW w:w="1384" w:type="dxa"/>
            <w:shd w:val="clear" w:color="auto" w:fill="auto"/>
            <w:tcMar>
              <w:top w:w="45" w:type="dxa"/>
            </w:tcMar>
            <w:vAlign w:val="center"/>
          </w:tcPr>
          <w:p w14:paraId="494B5C83"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B28F92F"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DEC79FC"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14108068" w14:textId="77777777" w:rsidR="002E3155" w:rsidRPr="00EF606B" w:rsidRDefault="002E3155" w:rsidP="006C1D79">
            <w:pPr>
              <w:jc w:val="center"/>
              <w:rPr>
                <w:rFonts w:asciiTheme="minorHAnsi" w:hAnsiTheme="minorHAnsi" w:cstheme="minorHAnsi"/>
                <w:b/>
                <w:sz w:val="20"/>
              </w:rPr>
            </w:pPr>
          </w:p>
        </w:tc>
      </w:tr>
      <w:tr w:rsidR="002E3155" w:rsidRPr="00EF606B" w14:paraId="265C9ED9" w14:textId="77777777" w:rsidTr="006C1D79">
        <w:trPr>
          <w:trHeight w:val="283"/>
        </w:trPr>
        <w:tc>
          <w:tcPr>
            <w:tcW w:w="1384" w:type="dxa"/>
            <w:shd w:val="clear" w:color="auto" w:fill="auto"/>
            <w:tcMar>
              <w:top w:w="45" w:type="dxa"/>
            </w:tcMar>
            <w:vAlign w:val="center"/>
          </w:tcPr>
          <w:p w14:paraId="17C44DD9" w14:textId="77777777" w:rsidR="002E3155" w:rsidRPr="00EF606B" w:rsidRDefault="002E3155" w:rsidP="006C1D79">
            <w:pPr>
              <w:jc w:val="center"/>
              <w:rPr>
                <w:rFonts w:asciiTheme="minorHAnsi" w:hAnsiTheme="minorHAnsi" w:cstheme="minorHAnsi"/>
                <w:b/>
                <w:sz w:val="20"/>
              </w:rPr>
            </w:pPr>
          </w:p>
        </w:tc>
        <w:tc>
          <w:tcPr>
            <w:tcW w:w="2552" w:type="dxa"/>
            <w:shd w:val="clear" w:color="auto" w:fill="auto"/>
            <w:vAlign w:val="center"/>
          </w:tcPr>
          <w:p w14:paraId="60EB3EDE" w14:textId="77777777" w:rsidR="002E3155" w:rsidRPr="00EF606B" w:rsidRDefault="002E3155" w:rsidP="006C1D79">
            <w:pPr>
              <w:jc w:val="center"/>
              <w:rPr>
                <w:rFonts w:asciiTheme="minorHAnsi" w:hAnsiTheme="minorHAnsi" w:cstheme="minorHAnsi"/>
                <w:b/>
                <w:sz w:val="20"/>
              </w:rPr>
            </w:pPr>
          </w:p>
        </w:tc>
        <w:tc>
          <w:tcPr>
            <w:tcW w:w="2835"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BD7BDF7" w14:textId="77777777" w:rsidR="002E3155" w:rsidRPr="00EF606B" w:rsidRDefault="002E315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E9F751C" w14:textId="77777777" w:rsidR="002E3155" w:rsidRPr="00EF606B" w:rsidRDefault="002E3155" w:rsidP="006C1D79">
            <w:pPr>
              <w:jc w:val="center"/>
              <w:rPr>
                <w:rFonts w:asciiTheme="minorHAnsi" w:hAnsiTheme="minorHAnsi" w:cstheme="minorHAnsi"/>
                <w:b/>
                <w:sz w:val="20"/>
              </w:rPr>
            </w:pPr>
          </w:p>
        </w:tc>
      </w:tr>
    </w:tbl>
    <w:p w14:paraId="72B56D95" w14:textId="77777777" w:rsidR="008C5796" w:rsidRPr="00B1416D" w:rsidRDefault="008C5796">
      <w:pPr>
        <w:rPr>
          <w:rFonts w:asciiTheme="minorHAnsi" w:hAnsiTheme="minorHAnsi" w:cstheme="minorHAnsi"/>
          <w:sz w:val="20"/>
        </w:rPr>
      </w:pPr>
    </w:p>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DBA81" w14:textId="77777777" w:rsidR="00A613C6" w:rsidRDefault="00A613C6">
      <w:r>
        <w:separator/>
      </w:r>
    </w:p>
  </w:endnote>
  <w:endnote w:type="continuationSeparator" w:id="0">
    <w:p w14:paraId="75FA8E1B" w14:textId="77777777" w:rsidR="00A613C6" w:rsidRDefault="00A6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1260A6BB"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B5103E">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B5103E">
      <w:rPr>
        <w:rFonts w:asciiTheme="minorHAnsi" w:hAnsiTheme="minorHAnsi" w:cstheme="minorHAnsi"/>
        <w:color w:val="002060"/>
        <w:spacing w:val="-2"/>
        <w:sz w:val="16"/>
        <w:szCs w:val="16"/>
      </w:rPr>
      <w:t>4</w:t>
    </w:r>
    <w:r w:rsidR="00B1416D" w:rsidRPr="00B1416D">
      <w:rPr>
        <w:rFonts w:asciiTheme="minorHAnsi" w:hAnsiTheme="minorHAnsi" w:cstheme="minorHAnsi"/>
        <w:color w:val="002060"/>
        <w:spacing w:val="-2"/>
        <w:sz w:val="16"/>
        <w:szCs w:val="16"/>
      </w:rPr>
      <w:t xml:space="preserve"> rev</w:t>
    </w:r>
    <w:r w:rsidR="00B5103E">
      <w:rPr>
        <w:rFonts w:asciiTheme="minorHAnsi" w:hAnsiTheme="minorHAnsi" w:cstheme="minorHAnsi"/>
        <w:color w:val="002060"/>
        <w:spacing w:val="-2"/>
        <w:sz w:val="16"/>
        <w:szCs w:val="16"/>
      </w:rPr>
      <w:t>4</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841CA" w14:textId="77777777" w:rsidR="00A613C6" w:rsidRDefault="00A613C6">
      <w:r>
        <w:separator/>
      </w:r>
    </w:p>
  </w:footnote>
  <w:footnote w:type="continuationSeparator" w:id="0">
    <w:p w14:paraId="2C94E386" w14:textId="77777777" w:rsidR="00A613C6" w:rsidRDefault="00A61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B67"/>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3155"/>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13C6"/>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103E"/>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237"/>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3F9"/>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2.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4.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Page set up:</vt:lpstr>
    </vt:vector>
  </TitlesOfParts>
  <LinksUpToDate>false</LinksUpToDate>
  <CharactersWithSpaces>6462</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3</cp:revision>
  <cp:lastPrinted>2014-10-30T15:05:00Z</cp:lastPrinted>
  <dcterms:created xsi:type="dcterms:W3CDTF">2023-06-23T09:48:00Z</dcterms:created>
  <dcterms:modified xsi:type="dcterms:W3CDTF">2024-06-03T10:33:00Z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